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4ED01" w14:textId="77777777" w:rsidR="00702F48" w:rsidRPr="00982120" w:rsidRDefault="00702F48" w:rsidP="00702F48">
      <w:pPr>
        <w:pStyle w:val="NormalWeb"/>
        <w:shd w:val="clear" w:color="auto" w:fill="FFFFFF"/>
        <w:spacing w:before="0" w:beforeAutospacing="0" w:after="0" w:afterAutospacing="0" w:line="375" w:lineRule="atLeast"/>
        <w:jc w:val="center"/>
        <w:textAlignment w:val="baseline"/>
        <w:rPr>
          <w:b/>
          <w:color w:val="000000"/>
        </w:rPr>
      </w:pPr>
      <w:r w:rsidRPr="00982120">
        <w:rPr>
          <w:b/>
          <w:color w:val="000000"/>
        </w:rPr>
        <w:t>CỘNG HOÀ XÃ HỘI CHỦ NGHĨA VIỆT NAM</w:t>
      </w:r>
    </w:p>
    <w:p w14:paraId="0314F5EA" w14:textId="77777777" w:rsidR="00702F48" w:rsidRPr="00982120" w:rsidRDefault="00702F48" w:rsidP="00801A3F">
      <w:pPr>
        <w:pStyle w:val="NormalWeb"/>
        <w:shd w:val="clear" w:color="auto" w:fill="FFFFFF"/>
        <w:spacing w:before="0" w:beforeAutospacing="0" w:after="0" w:afterAutospacing="0" w:line="375" w:lineRule="atLeast"/>
        <w:jc w:val="center"/>
        <w:textAlignment w:val="baseline"/>
        <w:rPr>
          <w:b/>
          <w:color w:val="000000"/>
          <w:u w:val="single"/>
          <w:lang w:val="vi-VN"/>
        </w:rPr>
      </w:pPr>
      <w:r w:rsidRPr="00982120">
        <w:rPr>
          <w:b/>
          <w:color w:val="000000"/>
          <w:u w:val="single"/>
        </w:rPr>
        <w:t>Độc lập - Tự do - Hạnh phúc</w:t>
      </w:r>
    </w:p>
    <w:p w14:paraId="562ACE79" w14:textId="77777777" w:rsidR="00702F48" w:rsidRPr="00982120" w:rsidRDefault="00702F48" w:rsidP="00702F48">
      <w:pPr>
        <w:pStyle w:val="NormalWeb"/>
        <w:shd w:val="clear" w:color="auto" w:fill="FFFFFF"/>
        <w:spacing w:before="0" w:beforeAutospacing="0" w:after="0" w:afterAutospacing="0" w:line="375" w:lineRule="atLeast"/>
        <w:jc w:val="center"/>
        <w:textAlignment w:val="baseline"/>
        <w:rPr>
          <w:color w:val="000000"/>
          <w:u w:val="single"/>
        </w:rPr>
      </w:pPr>
    </w:p>
    <w:p w14:paraId="433FE834" w14:textId="7656575F" w:rsidR="00702F48" w:rsidRPr="006A306C" w:rsidRDefault="003211F1" w:rsidP="00702F48">
      <w:pPr>
        <w:pStyle w:val="NormalWeb"/>
        <w:shd w:val="clear" w:color="auto" w:fill="FFFFFF"/>
        <w:spacing w:before="0" w:beforeAutospacing="0" w:after="0" w:afterAutospacing="0" w:line="375" w:lineRule="atLeast"/>
        <w:jc w:val="center"/>
        <w:textAlignment w:val="baseline"/>
        <w:rPr>
          <w:b/>
          <w:color w:val="000000"/>
          <w:sz w:val="30"/>
          <w:szCs w:val="30"/>
        </w:rPr>
      </w:pPr>
      <w:r w:rsidRPr="006A306C">
        <w:rPr>
          <w:b/>
          <w:color w:val="000000"/>
          <w:sz w:val="30"/>
          <w:szCs w:val="30"/>
        </w:rPr>
        <w:t xml:space="preserve">HỢP ĐỒNG </w:t>
      </w:r>
      <w:r w:rsidR="00F90B1E" w:rsidRPr="006A306C">
        <w:rPr>
          <w:b/>
          <w:color w:val="000000"/>
          <w:sz w:val="30"/>
          <w:szCs w:val="30"/>
        </w:rPr>
        <w:t>NGUYÊN T</w:t>
      </w:r>
      <w:r w:rsidR="00F90B1E" w:rsidRPr="006A306C">
        <w:rPr>
          <w:sz w:val="30"/>
          <w:szCs w:val="30"/>
        </w:rPr>
        <w:t>ẮC</w:t>
      </w:r>
    </w:p>
    <w:p w14:paraId="05BBE11F" w14:textId="3B19349E" w:rsidR="00702F48" w:rsidRPr="006A306C" w:rsidRDefault="00702F48" w:rsidP="00702F48">
      <w:pPr>
        <w:pStyle w:val="NormalWeb"/>
        <w:shd w:val="clear" w:color="auto" w:fill="FFFFFF"/>
        <w:spacing w:before="0" w:beforeAutospacing="0" w:after="0" w:afterAutospacing="0" w:line="375" w:lineRule="atLeast"/>
        <w:jc w:val="center"/>
        <w:textAlignment w:val="baseline"/>
        <w:rPr>
          <w:b/>
          <w:color w:val="000000"/>
        </w:rPr>
      </w:pPr>
      <w:r w:rsidRPr="00982120">
        <w:rPr>
          <w:b/>
          <w:color w:val="000000"/>
        </w:rPr>
        <w:t>Số</w:t>
      </w:r>
      <w:r w:rsidR="003211F1" w:rsidRPr="00982120">
        <w:rPr>
          <w:b/>
          <w:color w:val="000000"/>
        </w:rPr>
        <w:t>:</w:t>
      </w:r>
      <w:r w:rsidR="00F90B1E">
        <w:rPr>
          <w:b/>
          <w:color w:val="000000"/>
        </w:rPr>
        <w:t xml:space="preserve">      </w:t>
      </w:r>
      <w:r w:rsidR="003211F1" w:rsidRPr="00982120">
        <w:rPr>
          <w:b/>
          <w:color w:val="000000"/>
        </w:rPr>
        <w:t xml:space="preserve"> </w:t>
      </w:r>
      <w:r w:rsidR="00F90B1E">
        <w:rPr>
          <w:b/>
          <w:color w:val="000000"/>
        </w:rPr>
        <w:t xml:space="preserve"> </w:t>
      </w:r>
      <w:r w:rsidR="003E63A7" w:rsidRPr="00982120">
        <w:rPr>
          <w:b/>
          <w:color w:val="000000"/>
        </w:rPr>
        <w:t>/</w:t>
      </w:r>
      <w:r w:rsidR="00F90B1E">
        <w:rPr>
          <w:b/>
          <w:color w:val="000000"/>
        </w:rPr>
        <w:t>BMB</w:t>
      </w:r>
      <w:r w:rsidR="003E63A7" w:rsidRPr="00982120">
        <w:rPr>
          <w:b/>
          <w:color w:val="000000"/>
        </w:rPr>
        <w:t>-202</w:t>
      </w:r>
      <w:r w:rsidR="006A306C">
        <w:rPr>
          <w:b/>
          <w:color w:val="000000"/>
        </w:rPr>
        <w:t>6</w:t>
      </w:r>
    </w:p>
    <w:p w14:paraId="13B807A7" w14:textId="77777777" w:rsidR="00702F48" w:rsidRPr="006A306C" w:rsidRDefault="00702F48" w:rsidP="004969C6">
      <w:pPr>
        <w:pStyle w:val="NormalWeb"/>
        <w:numPr>
          <w:ilvl w:val="0"/>
          <w:numId w:val="1"/>
        </w:numPr>
        <w:shd w:val="clear" w:color="auto" w:fill="FFFFFF"/>
        <w:spacing w:before="0" w:beforeAutospacing="0" w:after="0" w:afterAutospacing="0" w:line="276" w:lineRule="auto"/>
        <w:jc w:val="both"/>
        <w:textAlignment w:val="baseline"/>
        <w:rPr>
          <w:color w:val="000000"/>
          <w:lang w:val="vi-VN"/>
        </w:rPr>
      </w:pPr>
      <w:r w:rsidRPr="006A306C">
        <w:rPr>
          <w:color w:val="000000"/>
          <w:lang w:val="vi-VN"/>
        </w:rPr>
        <w:t>Căn cứ Bộ luật dân sự số 91/2015/QH13 được Quốc hôi nước CHXHCN Việt Nam thông qua ngày 24/11/2015; </w:t>
      </w:r>
    </w:p>
    <w:p w14:paraId="160A5DA6" w14:textId="77777777" w:rsidR="00702F48" w:rsidRPr="006A306C" w:rsidRDefault="00702F48" w:rsidP="004969C6">
      <w:pPr>
        <w:pStyle w:val="NormalWeb"/>
        <w:numPr>
          <w:ilvl w:val="0"/>
          <w:numId w:val="1"/>
        </w:numPr>
        <w:shd w:val="clear" w:color="auto" w:fill="FFFFFF"/>
        <w:spacing w:before="0" w:beforeAutospacing="0" w:after="0" w:afterAutospacing="0" w:line="276" w:lineRule="auto"/>
        <w:jc w:val="both"/>
        <w:textAlignment w:val="baseline"/>
        <w:rPr>
          <w:color w:val="000000"/>
          <w:lang w:val="vi-VN"/>
        </w:rPr>
      </w:pPr>
      <w:r w:rsidRPr="006A306C">
        <w:rPr>
          <w:color w:val="000000"/>
          <w:lang w:val="vi-VN"/>
        </w:rPr>
        <w:t>Căn cứ Luật thương mại số 36/2005/QH11 do Quốc hội nước CHXHCN Việt Nam thông qua ngày 14/06/2005;</w:t>
      </w:r>
    </w:p>
    <w:p w14:paraId="26B763D3" w14:textId="77777777" w:rsidR="00702F48" w:rsidRPr="006A306C" w:rsidRDefault="00702F48" w:rsidP="004969C6">
      <w:pPr>
        <w:pStyle w:val="NormalWeb"/>
        <w:numPr>
          <w:ilvl w:val="0"/>
          <w:numId w:val="1"/>
        </w:numPr>
        <w:shd w:val="clear" w:color="auto" w:fill="FFFFFF"/>
        <w:spacing w:before="0" w:beforeAutospacing="0" w:after="0" w:afterAutospacing="0" w:line="276" w:lineRule="auto"/>
        <w:jc w:val="both"/>
        <w:textAlignment w:val="baseline"/>
        <w:rPr>
          <w:color w:val="000000"/>
          <w:lang w:val="vi-VN"/>
        </w:rPr>
      </w:pPr>
      <w:r w:rsidRPr="006A306C">
        <w:rPr>
          <w:color w:val="000000"/>
          <w:lang w:val="vi-VN"/>
        </w:rPr>
        <w:t>Căn cứ nhu cầu và khả năng của hai bên</w:t>
      </w:r>
    </w:p>
    <w:p w14:paraId="647D6A2B" w14:textId="32CC26BD" w:rsidR="00702F48" w:rsidRPr="006A306C" w:rsidRDefault="00982120" w:rsidP="004969C6">
      <w:pPr>
        <w:pStyle w:val="NormalWeb"/>
        <w:shd w:val="clear" w:color="auto" w:fill="FFFFFF"/>
        <w:spacing w:before="0" w:beforeAutospacing="0" w:after="0" w:afterAutospacing="0" w:line="276" w:lineRule="auto"/>
        <w:jc w:val="both"/>
        <w:textAlignment w:val="baseline"/>
        <w:rPr>
          <w:color w:val="000000"/>
          <w:lang w:val="vi-VN"/>
        </w:rPr>
      </w:pPr>
      <w:r w:rsidRPr="006A306C">
        <w:rPr>
          <w:color w:val="000000"/>
          <w:lang w:val="vi-VN"/>
        </w:rPr>
        <w:t>Hôm nay</w:t>
      </w:r>
      <w:r w:rsidR="00D9557E" w:rsidRPr="006A306C">
        <w:rPr>
          <w:color w:val="000000"/>
          <w:lang w:val="vi-VN"/>
        </w:rPr>
        <w:t xml:space="preserve">, </w:t>
      </w:r>
      <w:r w:rsidR="00702F48" w:rsidRPr="006A306C">
        <w:rPr>
          <w:color w:val="000000"/>
          <w:lang w:val="vi-VN"/>
        </w:rPr>
        <w:t>ngày</w:t>
      </w:r>
      <w:r w:rsidR="003211F1" w:rsidRPr="006A306C">
        <w:rPr>
          <w:color w:val="000000"/>
          <w:lang w:val="vi-VN"/>
        </w:rPr>
        <w:t xml:space="preserve"> </w:t>
      </w:r>
      <w:r w:rsidR="00641013" w:rsidRPr="006A306C">
        <w:rPr>
          <w:color w:val="000000"/>
          <w:lang w:val="vi-VN"/>
        </w:rPr>
        <w:t xml:space="preserve">01 </w:t>
      </w:r>
      <w:r w:rsidR="00702F48" w:rsidRPr="006A306C">
        <w:rPr>
          <w:color w:val="000000"/>
          <w:lang w:val="vi-VN"/>
        </w:rPr>
        <w:t>tháng</w:t>
      </w:r>
      <w:r w:rsidR="00D9557E" w:rsidRPr="006A306C">
        <w:rPr>
          <w:color w:val="000000"/>
          <w:lang w:val="vi-VN"/>
        </w:rPr>
        <w:t xml:space="preserve"> </w:t>
      </w:r>
      <w:r w:rsidR="00641013" w:rsidRPr="006A306C">
        <w:rPr>
          <w:color w:val="000000"/>
          <w:lang w:val="vi-VN"/>
        </w:rPr>
        <w:t xml:space="preserve"> 01</w:t>
      </w:r>
      <w:r w:rsidR="00D9557E" w:rsidRPr="006A306C">
        <w:rPr>
          <w:color w:val="000000"/>
          <w:lang w:val="vi-VN"/>
        </w:rPr>
        <w:t xml:space="preserve"> năm 202</w:t>
      </w:r>
      <w:r w:rsidR="006A306C" w:rsidRPr="006A306C">
        <w:rPr>
          <w:color w:val="000000"/>
          <w:lang w:val="vi-VN"/>
        </w:rPr>
        <w:t>6</w:t>
      </w:r>
      <w:r w:rsidR="00801A3F" w:rsidRPr="006A306C">
        <w:rPr>
          <w:color w:val="000000"/>
          <w:lang w:val="vi-VN"/>
        </w:rPr>
        <w:t>, tại</w:t>
      </w:r>
      <w:r w:rsidR="00801A3F" w:rsidRPr="00982120">
        <w:rPr>
          <w:color w:val="000000"/>
          <w:lang w:val="vi-VN"/>
        </w:rPr>
        <w:t xml:space="preserve"> văn phòng Công Ty</w:t>
      </w:r>
      <w:r w:rsidR="00F90B1E" w:rsidRPr="006A306C">
        <w:rPr>
          <w:color w:val="000000"/>
          <w:lang w:val="vi-VN"/>
        </w:rPr>
        <w:t xml:space="preserve"> Bình Minh Bay</w:t>
      </w:r>
      <w:r w:rsidR="00F0679C" w:rsidRPr="00982120">
        <w:rPr>
          <w:color w:val="000000"/>
          <w:lang w:val="vi-VN"/>
        </w:rPr>
        <w:t>,</w:t>
      </w:r>
      <w:r w:rsidRPr="00982120">
        <w:rPr>
          <w:color w:val="000000"/>
          <w:lang w:val="vi-VN"/>
        </w:rPr>
        <w:t xml:space="preserve"> </w:t>
      </w:r>
      <w:r w:rsidR="00702F48" w:rsidRPr="006A306C">
        <w:rPr>
          <w:color w:val="000000"/>
          <w:lang w:val="vi-VN"/>
        </w:rPr>
        <w:t>chúng tôi gồm</w:t>
      </w:r>
      <w:r w:rsidRPr="00982120">
        <w:rPr>
          <w:color w:val="000000"/>
          <w:lang w:val="vi-VN"/>
        </w:rPr>
        <w:t>:</w:t>
      </w:r>
    </w:p>
    <w:p w14:paraId="2F5342FE" w14:textId="77777777" w:rsidR="00F90B1E" w:rsidRPr="006A306C" w:rsidRDefault="00F90B1E" w:rsidP="004969C6">
      <w:pPr>
        <w:pStyle w:val="NormalWeb"/>
        <w:shd w:val="clear" w:color="auto" w:fill="FFFFFF"/>
        <w:spacing w:before="0" w:beforeAutospacing="0" w:after="0" w:afterAutospacing="0" w:line="276" w:lineRule="auto"/>
        <w:jc w:val="both"/>
        <w:textAlignment w:val="baseline"/>
        <w:rPr>
          <w:color w:val="000000"/>
          <w:lang w:val="vi-VN"/>
        </w:rPr>
      </w:pPr>
    </w:p>
    <w:p w14:paraId="025CAEF4" w14:textId="77777777" w:rsidR="00F90B1E" w:rsidRPr="00982120" w:rsidRDefault="00F90B1E" w:rsidP="00F90B1E">
      <w:pPr>
        <w:pStyle w:val="NormalWeb"/>
        <w:shd w:val="clear" w:color="auto" w:fill="FFFFFF"/>
        <w:spacing w:before="0" w:beforeAutospacing="0" w:after="60" w:afterAutospacing="0"/>
        <w:jc w:val="both"/>
        <w:textAlignment w:val="baseline"/>
        <w:rPr>
          <w:rStyle w:val="Strong"/>
          <w:color w:val="000000"/>
          <w:bdr w:val="none" w:sz="0" w:space="0" w:color="auto" w:frame="1"/>
          <w:lang w:val="vi-VN"/>
        </w:rPr>
      </w:pPr>
      <w:r w:rsidRPr="00D3733F">
        <w:rPr>
          <w:rStyle w:val="Strong"/>
          <w:color w:val="000000"/>
          <w:bdr w:val="none" w:sz="0" w:space="0" w:color="auto" w:frame="1"/>
          <w:lang w:val="vi-VN"/>
        </w:rPr>
        <w:t xml:space="preserve">Bên </w:t>
      </w:r>
      <w:r w:rsidRPr="00982120">
        <w:rPr>
          <w:rStyle w:val="Strong"/>
          <w:color w:val="000000"/>
          <w:bdr w:val="none" w:sz="0" w:space="0" w:color="auto" w:frame="1"/>
          <w:lang w:val="vi-VN"/>
        </w:rPr>
        <w:t xml:space="preserve">cung cấp dịch vụ </w:t>
      </w:r>
      <w:r w:rsidRPr="00D3733F">
        <w:rPr>
          <w:rStyle w:val="Strong"/>
          <w:color w:val="000000"/>
          <w:bdr w:val="none" w:sz="0" w:space="0" w:color="auto" w:frame="1"/>
          <w:lang w:val="vi-VN"/>
        </w:rPr>
        <w:t xml:space="preserve"> (Bên A): </w:t>
      </w:r>
      <w:r w:rsidRPr="00D3733F">
        <w:rPr>
          <w:b/>
          <w:lang w:val="vi-VN"/>
        </w:rPr>
        <w:t>CÔNG TY TNHH BÌNH MINH BAY</w:t>
      </w:r>
    </w:p>
    <w:p w14:paraId="38B06ECE" w14:textId="2D1CFB8A" w:rsidR="00F90B1E" w:rsidRPr="006A306C" w:rsidRDefault="00F90B1E" w:rsidP="00F90B1E">
      <w:pPr>
        <w:tabs>
          <w:tab w:val="left" w:leader="dot" w:pos="142"/>
        </w:tabs>
        <w:spacing w:after="60" w:line="240" w:lineRule="auto"/>
        <w:jc w:val="both"/>
        <w:rPr>
          <w:color w:val="000000" w:themeColor="text1"/>
          <w:spacing w:val="-8"/>
          <w:sz w:val="24"/>
          <w:szCs w:val="24"/>
          <w:lang w:val="vi-VN"/>
        </w:rPr>
      </w:pPr>
      <w:r w:rsidRPr="00D3733F">
        <w:rPr>
          <w:spacing w:val="-8"/>
          <w:sz w:val="24"/>
          <w:szCs w:val="24"/>
          <w:lang w:val="vi-VN"/>
        </w:rPr>
        <w:t xml:space="preserve">Địa chỉ              :   </w:t>
      </w:r>
      <w:r w:rsidR="006A306C" w:rsidRPr="006A306C">
        <w:rPr>
          <w:color w:val="000000" w:themeColor="text1"/>
          <w:spacing w:val="-8"/>
          <w:sz w:val="24"/>
          <w:szCs w:val="24"/>
          <w:lang w:val="vi-VN"/>
        </w:rPr>
        <w:t xml:space="preserve">Số 10 Phan Đình Giót, Phường Tân Sơn Hòa, TP. </w:t>
      </w:r>
      <w:r w:rsidR="006A306C" w:rsidRPr="006A306C">
        <w:rPr>
          <w:color w:val="000000" w:themeColor="text1"/>
          <w:spacing w:val="-8"/>
          <w:sz w:val="24"/>
          <w:szCs w:val="24"/>
        </w:rPr>
        <w:t>Hồ Chí Minh</w:t>
      </w:r>
      <w:r w:rsidR="006A306C">
        <w:rPr>
          <w:color w:val="000000" w:themeColor="text1"/>
          <w:spacing w:val="-8"/>
          <w:sz w:val="24"/>
          <w:szCs w:val="24"/>
        </w:rPr>
        <w:t>, Vi</w:t>
      </w:r>
      <w:r w:rsidR="006A306C" w:rsidRPr="006A306C">
        <w:rPr>
          <w:color w:val="000000" w:themeColor="text1"/>
          <w:spacing w:val="-8"/>
          <w:sz w:val="24"/>
          <w:szCs w:val="24"/>
        </w:rPr>
        <w:t>ệt</w:t>
      </w:r>
      <w:r w:rsidR="006A306C">
        <w:rPr>
          <w:color w:val="000000" w:themeColor="text1"/>
          <w:spacing w:val="-8"/>
          <w:sz w:val="24"/>
          <w:szCs w:val="24"/>
        </w:rPr>
        <w:t xml:space="preserve"> Nam</w:t>
      </w:r>
    </w:p>
    <w:p w14:paraId="63979619" w14:textId="0B3ECA0C" w:rsidR="00F90B1E" w:rsidRPr="00137193" w:rsidRDefault="00F90B1E" w:rsidP="00F90B1E">
      <w:pPr>
        <w:tabs>
          <w:tab w:val="left" w:leader="dot" w:pos="142"/>
        </w:tabs>
        <w:spacing w:after="60" w:line="240" w:lineRule="auto"/>
        <w:jc w:val="both"/>
        <w:rPr>
          <w:sz w:val="24"/>
          <w:szCs w:val="24"/>
          <w:lang w:val="vi-VN"/>
        </w:rPr>
      </w:pPr>
      <w:r w:rsidRPr="00137193">
        <w:rPr>
          <w:sz w:val="24"/>
          <w:szCs w:val="24"/>
          <w:lang w:val="vi-VN"/>
        </w:rPr>
        <w:t>Mã số thuế     :   0312909217</w:t>
      </w:r>
    </w:p>
    <w:p w14:paraId="496635F1" w14:textId="0BB0FC81" w:rsidR="00F90B1E" w:rsidRPr="00137193" w:rsidRDefault="00F90B1E" w:rsidP="00F90B1E">
      <w:pPr>
        <w:tabs>
          <w:tab w:val="left" w:leader="dot" w:pos="142"/>
        </w:tabs>
        <w:spacing w:after="60" w:line="240" w:lineRule="auto"/>
        <w:jc w:val="both"/>
        <w:rPr>
          <w:sz w:val="24"/>
          <w:szCs w:val="24"/>
          <w:lang w:val="vi-VN"/>
        </w:rPr>
      </w:pPr>
      <w:r w:rsidRPr="00137193">
        <w:rPr>
          <w:sz w:val="24"/>
          <w:szCs w:val="24"/>
          <w:lang w:val="vi-VN"/>
        </w:rPr>
        <w:t xml:space="preserve">Đại diện         :  </w:t>
      </w:r>
      <w:r w:rsidRPr="006A306C">
        <w:rPr>
          <w:sz w:val="24"/>
          <w:szCs w:val="24"/>
          <w:lang w:val="vi-VN"/>
        </w:rPr>
        <w:t xml:space="preserve"> </w:t>
      </w:r>
      <w:r>
        <w:rPr>
          <w:sz w:val="24"/>
          <w:szCs w:val="24"/>
          <w:lang w:val="vi-VN"/>
        </w:rPr>
        <w:t>Ông</w:t>
      </w:r>
      <w:r w:rsidRPr="00137193">
        <w:rPr>
          <w:sz w:val="24"/>
          <w:szCs w:val="24"/>
          <w:lang w:val="vi-VN"/>
        </w:rPr>
        <w:t xml:space="preserve"> Phạm Như Tường </w:t>
      </w:r>
      <w:r>
        <w:rPr>
          <w:sz w:val="24"/>
          <w:szCs w:val="24"/>
          <w:lang w:val="vi-VN"/>
        </w:rPr>
        <w:t xml:space="preserve">  </w:t>
      </w:r>
      <w:r w:rsidRPr="00137193">
        <w:rPr>
          <w:sz w:val="24"/>
          <w:szCs w:val="24"/>
          <w:lang w:val="vi-VN"/>
        </w:rPr>
        <w:tab/>
      </w:r>
      <w:r w:rsidRPr="006A306C">
        <w:rPr>
          <w:sz w:val="24"/>
          <w:szCs w:val="24"/>
          <w:lang w:val="vi-VN"/>
        </w:rPr>
        <w:tab/>
      </w:r>
      <w:r w:rsidRPr="00137193">
        <w:rPr>
          <w:sz w:val="24"/>
          <w:szCs w:val="24"/>
          <w:lang w:val="vi-VN"/>
        </w:rPr>
        <w:t>Chức vụ: Giám Đốc</w:t>
      </w:r>
    </w:p>
    <w:p w14:paraId="713037DD" w14:textId="0FC6B03C" w:rsidR="00F90B1E" w:rsidRPr="006A306C" w:rsidRDefault="00F90B1E" w:rsidP="00F90B1E">
      <w:pPr>
        <w:tabs>
          <w:tab w:val="left" w:leader="dot" w:pos="142"/>
        </w:tabs>
        <w:spacing w:after="60" w:line="240" w:lineRule="auto"/>
        <w:jc w:val="both"/>
        <w:rPr>
          <w:sz w:val="24"/>
          <w:szCs w:val="24"/>
          <w:lang w:val="vi-VN"/>
        </w:rPr>
      </w:pPr>
      <w:r w:rsidRPr="006A306C">
        <w:rPr>
          <w:sz w:val="24"/>
          <w:szCs w:val="24"/>
          <w:lang w:val="vi-VN"/>
        </w:rPr>
        <w:t xml:space="preserve">Điện thoại      :   028 66 828 091   </w:t>
      </w:r>
      <w:r w:rsidRPr="006A306C">
        <w:rPr>
          <w:sz w:val="24"/>
          <w:szCs w:val="24"/>
          <w:lang w:val="vi-VN"/>
        </w:rPr>
        <w:tab/>
      </w:r>
      <w:r>
        <w:rPr>
          <w:sz w:val="24"/>
          <w:szCs w:val="24"/>
          <w:lang w:val="vi-VN"/>
        </w:rPr>
        <w:t xml:space="preserve">        </w:t>
      </w:r>
      <w:r w:rsidRPr="006A306C">
        <w:rPr>
          <w:sz w:val="24"/>
          <w:szCs w:val="24"/>
          <w:lang w:val="vi-VN"/>
        </w:rPr>
        <w:tab/>
      </w:r>
      <w:r w:rsidRPr="006A306C">
        <w:rPr>
          <w:sz w:val="24"/>
          <w:szCs w:val="24"/>
          <w:lang w:val="vi-VN"/>
        </w:rPr>
        <w:tab/>
      </w:r>
    </w:p>
    <w:p w14:paraId="671A9896" w14:textId="77777777" w:rsidR="00F90B1E" w:rsidRPr="006A306C" w:rsidRDefault="00F90B1E" w:rsidP="00F90B1E">
      <w:pPr>
        <w:pStyle w:val="NormalWeb"/>
        <w:shd w:val="clear" w:color="auto" w:fill="FFFFFF"/>
        <w:spacing w:before="0" w:beforeAutospacing="0" w:after="60" w:afterAutospacing="0"/>
        <w:jc w:val="both"/>
        <w:textAlignment w:val="baseline"/>
        <w:rPr>
          <w:color w:val="000000"/>
          <w:lang w:val="vi-VN"/>
        </w:rPr>
      </w:pPr>
    </w:p>
    <w:p w14:paraId="2525AC15" w14:textId="314775D9" w:rsidR="006A306C" w:rsidRPr="006A306C" w:rsidRDefault="00746047" w:rsidP="006A306C">
      <w:pPr>
        <w:pStyle w:val="NormalWeb"/>
        <w:shd w:val="clear" w:color="auto" w:fill="FFFFFF"/>
        <w:spacing w:before="0" w:beforeAutospacing="0" w:after="60" w:afterAutospacing="0"/>
        <w:jc w:val="both"/>
        <w:textAlignment w:val="baseline"/>
        <w:rPr>
          <w:b/>
          <w:bCs/>
          <w:color w:val="000000" w:themeColor="text1"/>
          <w:spacing w:val="3"/>
          <w:sz w:val="23"/>
          <w:szCs w:val="23"/>
          <w:shd w:val="clear" w:color="auto" w:fill="FFFFFF"/>
          <w:lang w:val="vi-VN"/>
        </w:rPr>
      </w:pPr>
      <w:r w:rsidRPr="00166B7F">
        <w:rPr>
          <w:rStyle w:val="Strong"/>
          <w:color w:val="FF0000"/>
          <w:bdr w:val="none" w:sz="0" w:space="0" w:color="auto" w:frame="1"/>
          <w:lang w:val="vi-VN"/>
        </w:rPr>
        <w:t xml:space="preserve">Bên yêu cầu dịch vụ  </w:t>
      </w:r>
      <w:r w:rsidR="00B14FF2" w:rsidRPr="00166B7F">
        <w:rPr>
          <w:rStyle w:val="Strong"/>
          <w:color w:val="FF0000"/>
          <w:bdr w:val="none" w:sz="0" w:space="0" w:color="auto" w:frame="1"/>
          <w:lang w:val="vi-VN"/>
        </w:rPr>
        <w:t xml:space="preserve"> (Bên B)</w:t>
      </w:r>
      <w:r w:rsidR="006D39B3" w:rsidRPr="00166B7F">
        <w:rPr>
          <w:rStyle w:val="Strong"/>
          <w:color w:val="FF0000"/>
          <w:bdr w:val="none" w:sz="0" w:space="0" w:color="auto" w:frame="1"/>
          <w:lang w:val="vi-VN"/>
        </w:rPr>
        <w:t xml:space="preserve">: </w:t>
      </w:r>
    </w:p>
    <w:p w14:paraId="4C67C26E" w14:textId="2550BB14" w:rsidR="006A306C" w:rsidRPr="006A306C" w:rsidRDefault="00982120" w:rsidP="006A306C">
      <w:pPr>
        <w:pStyle w:val="NormalWeb"/>
        <w:shd w:val="clear" w:color="auto" w:fill="FFFFFF"/>
        <w:spacing w:before="0" w:beforeAutospacing="0" w:after="60" w:afterAutospacing="0"/>
        <w:jc w:val="both"/>
        <w:textAlignment w:val="baseline"/>
        <w:rPr>
          <w:color w:val="FF0000"/>
          <w:lang w:val="vi-VN"/>
        </w:rPr>
      </w:pPr>
      <w:r w:rsidRPr="00166B7F">
        <w:rPr>
          <w:color w:val="FF0000"/>
          <w:lang w:val="fr-FR"/>
        </w:rPr>
        <w:t xml:space="preserve">Địa chỉ        </w:t>
      </w:r>
      <w:proofErr w:type="gramStart"/>
      <w:r w:rsidRPr="00166B7F">
        <w:rPr>
          <w:color w:val="FF0000"/>
          <w:lang w:val="fr-FR"/>
        </w:rPr>
        <w:t xml:space="preserve">   :</w:t>
      </w:r>
      <w:proofErr w:type="gramEnd"/>
      <w:r w:rsidR="00F55A5F" w:rsidRPr="00166B7F">
        <w:rPr>
          <w:color w:val="FF0000"/>
          <w:lang w:val="vi-VN"/>
        </w:rPr>
        <w:t xml:space="preserve"> </w:t>
      </w:r>
    </w:p>
    <w:p w14:paraId="41AE7C2E" w14:textId="43FC9833" w:rsidR="006A306C" w:rsidRDefault="00982120" w:rsidP="006A306C">
      <w:pPr>
        <w:tabs>
          <w:tab w:val="left" w:pos="5499"/>
        </w:tabs>
        <w:spacing w:after="60" w:line="240" w:lineRule="auto"/>
        <w:jc w:val="both"/>
        <w:rPr>
          <w:color w:val="FF0000"/>
          <w:sz w:val="24"/>
          <w:szCs w:val="24"/>
          <w:lang w:val="fr-FR"/>
        </w:rPr>
      </w:pPr>
      <w:r w:rsidRPr="00166B7F">
        <w:rPr>
          <w:color w:val="FF0000"/>
          <w:sz w:val="24"/>
          <w:szCs w:val="24"/>
          <w:lang w:val="fr-FR"/>
        </w:rPr>
        <w:t xml:space="preserve">Mã số thuế  </w:t>
      </w:r>
      <w:proofErr w:type="gramStart"/>
      <w:r w:rsidRPr="00166B7F">
        <w:rPr>
          <w:color w:val="FF0000"/>
          <w:sz w:val="24"/>
          <w:szCs w:val="24"/>
          <w:lang w:val="fr-FR"/>
        </w:rPr>
        <w:t xml:space="preserve">  </w:t>
      </w:r>
      <w:r w:rsidR="00F90B1E" w:rsidRPr="00166B7F">
        <w:rPr>
          <w:color w:val="FF0000"/>
          <w:sz w:val="24"/>
          <w:szCs w:val="24"/>
          <w:lang w:val="fr-FR"/>
        </w:rPr>
        <w:t xml:space="preserve"> </w:t>
      </w:r>
      <w:r w:rsidRPr="00166B7F">
        <w:rPr>
          <w:color w:val="FF0000"/>
          <w:sz w:val="24"/>
          <w:szCs w:val="24"/>
          <w:lang w:val="fr-FR"/>
        </w:rPr>
        <w:t>:</w:t>
      </w:r>
      <w:proofErr w:type="gramEnd"/>
      <w:r w:rsidRPr="00166B7F">
        <w:rPr>
          <w:color w:val="FF0000"/>
          <w:sz w:val="24"/>
          <w:szCs w:val="24"/>
          <w:lang w:val="fr-FR"/>
        </w:rPr>
        <w:t xml:space="preserve"> </w:t>
      </w:r>
    </w:p>
    <w:p w14:paraId="3635D710" w14:textId="5A5D2056" w:rsidR="00E13D9D" w:rsidRPr="006A306C" w:rsidRDefault="00982120" w:rsidP="006A306C">
      <w:pPr>
        <w:tabs>
          <w:tab w:val="left" w:pos="5499"/>
        </w:tabs>
        <w:spacing w:after="60" w:line="240" w:lineRule="auto"/>
        <w:jc w:val="both"/>
        <w:rPr>
          <w:color w:val="000000" w:themeColor="text1"/>
          <w:spacing w:val="3"/>
          <w:sz w:val="23"/>
          <w:szCs w:val="23"/>
          <w:shd w:val="clear" w:color="auto" w:fill="FFFFFF"/>
          <w:lang w:val="fr-FR"/>
        </w:rPr>
      </w:pPr>
      <w:r w:rsidRPr="00166B7F">
        <w:rPr>
          <w:color w:val="FF0000"/>
          <w:sz w:val="24"/>
          <w:szCs w:val="24"/>
          <w:lang w:val="fr-FR"/>
        </w:rPr>
        <w:t>Đại diện</w:t>
      </w:r>
      <w:r w:rsidRPr="00166B7F">
        <w:rPr>
          <w:color w:val="FF0000"/>
          <w:sz w:val="24"/>
          <w:szCs w:val="24"/>
          <w:lang w:val="vi-VN"/>
        </w:rPr>
        <w:t xml:space="preserve">      </w:t>
      </w:r>
      <w:proofErr w:type="gramStart"/>
      <w:r w:rsidRPr="00166B7F">
        <w:rPr>
          <w:color w:val="FF0000"/>
          <w:sz w:val="24"/>
          <w:szCs w:val="24"/>
          <w:lang w:val="vi-VN"/>
        </w:rPr>
        <w:t xml:space="preserve">   </w:t>
      </w:r>
      <w:r w:rsidRPr="00166B7F">
        <w:rPr>
          <w:color w:val="FF0000"/>
          <w:sz w:val="24"/>
          <w:szCs w:val="24"/>
          <w:lang w:val="fr-FR"/>
        </w:rPr>
        <w:t>:</w:t>
      </w:r>
      <w:proofErr w:type="gramEnd"/>
      <w:r w:rsidR="00641013" w:rsidRPr="006A306C">
        <w:rPr>
          <w:color w:val="000000" w:themeColor="text1"/>
          <w:sz w:val="24"/>
          <w:szCs w:val="24"/>
          <w:lang w:val="fr-FR"/>
        </w:rPr>
        <w:t xml:space="preserve"> </w:t>
      </w:r>
      <w:r w:rsidRPr="00166B7F">
        <w:rPr>
          <w:color w:val="FF0000"/>
          <w:sz w:val="24"/>
          <w:szCs w:val="24"/>
          <w:lang w:val="fr-FR"/>
        </w:rPr>
        <w:tab/>
        <w:t>Chức vụ :</w:t>
      </w:r>
      <w:r w:rsidR="00F55A5F" w:rsidRPr="00166B7F">
        <w:rPr>
          <w:color w:val="FF0000"/>
          <w:sz w:val="24"/>
          <w:szCs w:val="24"/>
          <w:lang w:val="vi-VN"/>
        </w:rPr>
        <w:t xml:space="preserve"> </w:t>
      </w:r>
    </w:p>
    <w:p w14:paraId="4B1D9658" w14:textId="77777777" w:rsidR="006A306C" w:rsidRPr="006A306C" w:rsidRDefault="006A306C" w:rsidP="004969C6">
      <w:pPr>
        <w:pStyle w:val="NormalWeb"/>
        <w:shd w:val="clear" w:color="auto" w:fill="FFFFFF"/>
        <w:spacing w:before="0" w:beforeAutospacing="0" w:after="0" w:afterAutospacing="0" w:line="276" w:lineRule="auto"/>
        <w:jc w:val="both"/>
        <w:textAlignment w:val="baseline"/>
        <w:rPr>
          <w:color w:val="FF0000"/>
          <w:lang w:val="vi-VN"/>
        </w:rPr>
      </w:pPr>
    </w:p>
    <w:p w14:paraId="4A88630B" w14:textId="1E840E19" w:rsidR="00702F48" w:rsidRPr="00166B7F" w:rsidRDefault="00702F48" w:rsidP="004969C6">
      <w:pPr>
        <w:pStyle w:val="NormalWeb"/>
        <w:shd w:val="clear" w:color="auto" w:fill="FFFFFF"/>
        <w:spacing w:before="0" w:beforeAutospacing="0" w:after="0" w:afterAutospacing="0" w:line="276" w:lineRule="auto"/>
        <w:jc w:val="both"/>
        <w:textAlignment w:val="baseline"/>
        <w:rPr>
          <w:color w:val="FF0000"/>
          <w:lang w:val="vi-VN"/>
        </w:rPr>
      </w:pPr>
      <w:r w:rsidRPr="00166B7F">
        <w:rPr>
          <w:color w:val="FF0000"/>
          <w:lang w:val="vi-VN"/>
        </w:rPr>
        <w:t xml:space="preserve">Hai bên thoả thuận ký kết Hợp </w:t>
      </w:r>
      <w:r w:rsidR="00A71F1F" w:rsidRPr="00166B7F">
        <w:rPr>
          <w:color w:val="FF0000"/>
          <w:lang w:val="vi-VN"/>
        </w:rPr>
        <w:t>đồng hợp tác với các Điều</w:t>
      </w:r>
      <w:r w:rsidRPr="00166B7F">
        <w:rPr>
          <w:color w:val="FF0000"/>
          <w:lang w:val="vi-VN"/>
        </w:rPr>
        <w:t xml:space="preserve"> khoản cụ thể sau:</w:t>
      </w:r>
    </w:p>
    <w:p w14:paraId="514C75D5" w14:textId="77777777" w:rsidR="005F4934" w:rsidRPr="006A306C" w:rsidRDefault="005F4934" w:rsidP="004969C6">
      <w:pPr>
        <w:pStyle w:val="NormalWeb"/>
        <w:shd w:val="clear" w:color="auto" w:fill="FFFFFF"/>
        <w:spacing w:before="0" w:beforeAutospacing="0" w:after="0" w:afterAutospacing="0" w:line="276" w:lineRule="auto"/>
        <w:jc w:val="both"/>
        <w:textAlignment w:val="baseline"/>
        <w:rPr>
          <w:rStyle w:val="Strong"/>
          <w:color w:val="000000"/>
          <w:u w:val="single"/>
          <w:bdr w:val="none" w:sz="0" w:space="0" w:color="auto" w:frame="1"/>
          <w:lang w:val="fr-FR"/>
        </w:rPr>
      </w:pPr>
    </w:p>
    <w:p w14:paraId="6D4C7BDA" w14:textId="49AF9BE4" w:rsidR="00702F48" w:rsidRPr="00982120" w:rsidRDefault="00F90B1E" w:rsidP="004969C6">
      <w:pPr>
        <w:pStyle w:val="NormalWeb"/>
        <w:shd w:val="clear" w:color="auto" w:fill="FFFFFF"/>
        <w:spacing w:before="0" w:beforeAutospacing="0" w:after="0" w:afterAutospacing="0" w:line="276" w:lineRule="auto"/>
        <w:jc w:val="both"/>
        <w:textAlignment w:val="baseline"/>
        <w:rPr>
          <w:color w:val="000000"/>
          <w:lang w:val="vi-VN"/>
        </w:rPr>
      </w:pPr>
      <w:r w:rsidRPr="00982120">
        <w:rPr>
          <w:rStyle w:val="Strong"/>
          <w:color w:val="000000"/>
          <w:u w:val="single"/>
          <w:bdr w:val="none" w:sz="0" w:space="0" w:color="auto" w:frame="1"/>
          <w:lang w:val="vi-VN"/>
        </w:rPr>
        <w:t>ĐIỀU 1</w:t>
      </w:r>
      <w:r w:rsidRPr="00982120">
        <w:rPr>
          <w:color w:val="000000"/>
          <w:lang w:val="vi-VN"/>
        </w:rPr>
        <w:t xml:space="preserve">: </w:t>
      </w:r>
      <w:r w:rsidRPr="00982120">
        <w:rPr>
          <w:b/>
          <w:color w:val="000000"/>
          <w:lang w:val="vi-VN"/>
        </w:rPr>
        <w:t>CÁC NGUYÊN TẮC CHUNG</w:t>
      </w:r>
    </w:p>
    <w:p w14:paraId="09F65B0C" w14:textId="77777777" w:rsidR="00D3733F" w:rsidRDefault="00702F48" w:rsidP="004969C6">
      <w:pPr>
        <w:pStyle w:val="NormalWeb"/>
        <w:numPr>
          <w:ilvl w:val="0"/>
          <w:numId w:val="2"/>
        </w:numPr>
        <w:shd w:val="clear" w:color="auto" w:fill="FFFFFF"/>
        <w:spacing w:before="0" w:beforeAutospacing="0" w:after="0" w:afterAutospacing="0" w:line="276" w:lineRule="auto"/>
        <w:jc w:val="both"/>
        <w:textAlignment w:val="baseline"/>
        <w:rPr>
          <w:color w:val="000000"/>
          <w:lang w:val="vi-VN"/>
        </w:rPr>
      </w:pPr>
      <w:r w:rsidRPr="00982120">
        <w:rPr>
          <w:color w:val="000000"/>
          <w:lang w:val="vi-VN"/>
        </w:rPr>
        <w:t>Các nộ</w:t>
      </w:r>
      <w:r w:rsidR="00A71F1F" w:rsidRPr="00982120">
        <w:rPr>
          <w:color w:val="000000"/>
          <w:lang w:val="vi-VN"/>
        </w:rPr>
        <w:t xml:space="preserve">i dung trong Hợp đồng hợp tác </w:t>
      </w:r>
      <w:r w:rsidRPr="00982120">
        <w:rPr>
          <w:color w:val="000000"/>
          <w:lang w:val="vi-VN"/>
        </w:rPr>
        <w:t>dưới đây được hai bên ký kết</w:t>
      </w:r>
      <w:r w:rsidR="00A71F1F" w:rsidRPr="00982120">
        <w:rPr>
          <w:color w:val="000000"/>
          <w:lang w:val="vi-VN"/>
        </w:rPr>
        <w:t xml:space="preserve"> dựa trên cơ sở quan hệ thỏa thuận</w:t>
      </w:r>
      <w:r w:rsidRPr="00982120">
        <w:rPr>
          <w:color w:val="000000"/>
          <w:lang w:val="vi-VN"/>
        </w:rPr>
        <w:t>, bình đẳng, tôn trọng lẫn nhau, hợp tác cùng có lợi theo đúng quy định của pháp luật.</w:t>
      </w:r>
    </w:p>
    <w:p w14:paraId="3069DAB4" w14:textId="77777777" w:rsidR="00D3733F" w:rsidRDefault="00702F48" w:rsidP="004969C6">
      <w:pPr>
        <w:pStyle w:val="NormalWeb"/>
        <w:numPr>
          <w:ilvl w:val="0"/>
          <w:numId w:val="2"/>
        </w:numPr>
        <w:shd w:val="clear" w:color="auto" w:fill="FFFFFF"/>
        <w:spacing w:before="0" w:beforeAutospacing="0" w:after="0" w:afterAutospacing="0" w:line="276" w:lineRule="auto"/>
        <w:jc w:val="both"/>
        <w:textAlignment w:val="baseline"/>
        <w:rPr>
          <w:color w:val="000000"/>
          <w:lang w:val="vi-VN"/>
        </w:rPr>
      </w:pPr>
      <w:r w:rsidRPr="00D3733F">
        <w:rPr>
          <w:color w:val="000000"/>
          <w:lang w:val="vi-VN"/>
        </w:rPr>
        <w:t>Các nội dung trong bản hợp đồng này chỉ được sửa đổi, thay thế, bổ sung, lược bớt khi và chỉ khi có sự đồng ý của cả hai bên, việc này có thể được thể hiện bằng văn bản hoặc thông qua thoả thuận miệng với sự chứng kiến của một bên thứ ba hoạt động trong lĩnh vực kinh doanh khác. </w:t>
      </w:r>
    </w:p>
    <w:p w14:paraId="29356C9E" w14:textId="77777777" w:rsidR="00D3733F" w:rsidRDefault="00702F48" w:rsidP="004969C6">
      <w:pPr>
        <w:pStyle w:val="NormalWeb"/>
        <w:numPr>
          <w:ilvl w:val="0"/>
          <w:numId w:val="2"/>
        </w:numPr>
        <w:shd w:val="clear" w:color="auto" w:fill="FFFFFF"/>
        <w:spacing w:before="0" w:beforeAutospacing="0" w:after="0" w:afterAutospacing="0" w:line="276" w:lineRule="auto"/>
        <w:jc w:val="both"/>
        <w:textAlignment w:val="baseline"/>
        <w:rPr>
          <w:color w:val="000000"/>
          <w:lang w:val="vi-VN"/>
        </w:rPr>
      </w:pPr>
      <w:r w:rsidRPr="00D3733F">
        <w:rPr>
          <w:color w:val="000000"/>
          <w:lang w:val="vi-VN"/>
        </w:rPr>
        <w:t>Các nộ</w:t>
      </w:r>
      <w:r w:rsidR="00A71F1F" w:rsidRPr="00D3733F">
        <w:rPr>
          <w:color w:val="000000"/>
          <w:lang w:val="vi-VN"/>
        </w:rPr>
        <w:t xml:space="preserve">i dung hợp tác,thỏa thuận </w:t>
      </w:r>
      <w:r w:rsidRPr="00D3733F">
        <w:rPr>
          <w:color w:val="000000"/>
          <w:lang w:val="vi-VN"/>
        </w:rPr>
        <w:t xml:space="preserve"> theo từng t</w:t>
      </w:r>
      <w:r w:rsidR="0005651D" w:rsidRPr="00D3733F">
        <w:rPr>
          <w:color w:val="000000"/>
          <w:lang w:val="vi-VN"/>
        </w:rPr>
        <w:t>hời điểm cụ thể sẽ được thể hiện</w:t>
      </w:r>
      <w:r w:rsidRPr="00D3733F">
        <w:rPr>
          <w:color w:val="000000"/>
          <w:lang w:val="vi-VN"/>
        </w:rPr>
        <w:t xml:space="preserve"> trong các bản hợp đồng mua bán cụ thể.</w:t>
      </w:r>
    </w:p>
    <w:p w14:paraId="5E9B649A" w14:textId="77777777" w:rsidR="00D3733F" w:rsidRDefault="00702F48" w:rsidP="004969C6">
      <w:pPr>
        <w:pStyle w:val="NormalWeb"/>
        <w:numPr>
          <w:ilvl w:val="0"/>
          <w:numId w:val="2"/>
        </w:numPr>
        <w:shd w:val="clear" w:color="auto" w:fill="FFFFFF"/>
        <w:spacing w:before="0" w:beforeAutospacing="0" w:after="0" w:afterAutospacing="0" w:line="276" w:lineRule="auto"/>
        <w:jc w:val="both"/>
        <w:textAlignment w:val="baseline"/>
        <w:rPr>
          <w:color w:val="000000"/>
          <w:lang w:val="vi-VN"/>
        </w:rPr>
      </w:pPr>
      <w:r w:rsidRPr="00D3733F">
        <w:rPr>
          <w:color w:val="000000"/>
          <w:lang w:val="vi-VN"/>
        </w:rPr>
        <w:t xml:space="preserve">Điều khoản nào mâu thuẫn với các điều khoản trong hợp đồng này sẽ do các bên tự thoả thuận giải quyết, trong trường hợp không thể thoả thuận thì sẽ được </w:t>
      </w:r>
      <w:r w:rsidR="0005651D" w:rsidRPr="00D3733F">
        <w:rPr>
          <w:color w:val="000000"/>
          <w:lang w:val="vi-VN"/>
        </w:rPr>
        <w:t>giải quyết theo quy định tại hợp</w:t>
      </w:r>
      <w:r w:rsidRPr="00D3733F">
        <w:rPr>
          <w:color w:val="000000"/>
          <w:lang w:val="vi-VN"/>
        </w:rPr>
        <w:t xml:space="preserve"> đồng nguyên tắc này.</w:t>
      </w:r>
    </w:p>
    <w:p w14:paraId="6CDFFD3C" w14:textId="77777777" w:rsidR="005F4934" w:rsidRPr="006A306C" w:rsidRDefault="005F4934" w:rsidP="00D3733F">
      <w:pPr>
        <w:pStyle w:val="NormalWeb"/>
        <w:shd w:val="clear" w:color="auto" w:fill="FFFFFF"/>
        <w:spacing w:before="0" w:beforeAutospacing="0" w:after="0" w:afterAutospacing="0" w:line="276" w:lineRule="auto"/>
        <w:jc w:val="both"/>
        <w:textAlignment w:val="baseline"/>
        <w:rPr>
          <w:rStyle w:val="Strong"/>
          <w:color w:val="000000"/>
          <w:u w:val="single"/>
          <w:bdr w:val="none" w:sz="0" w:space="0" w:color="auto" w:frame="1"/>
          <w:lang w:val="vi-VN"/>
        </w:rPr>
      </w:pPr>
    </w:p>
    <w:p w14:paraId="45EEF40E" w14:textId="30E64104" w:rsidR="00702F48" w:rsidRPr="00D3733F" w:rsidRDefault="00F90B1E" w:rsidP="00D3733F">
      <w:pPr>
        <w:pStyle w:val="NormalWeb"/>
        <w:shd w:val="clear" w:color="auto" w:fill="FFFFFF"/>
        <w:spacing w:before="0" w:beforeAutospacing="0" w:after="0" w:afterAutospacing="0" w:line="276" w:lineRule="auto"/>
        <w:jc w:val="both"/>
        <w:textAlignment w:val="baseline"/>
        <w:rPr>
          <w:color w:val="000000"/>
          <w:lang w:val="vi-VN"/>
        </w:rPr>
      </w:pPr>
      <w:r w:rsidRPr="00D3733F">
        <w:rPr>
          <w:rStyle w:val="Strong"/>
          <w:color w:val="000000"/>
          <w:u w:val="single"/>
          <w:bdr w:val="none" w:sz="0" w:space="0" w:color="auto" w:frame="1"/>
          <w:lang w:val="vi-VN"/>
        </w:rPr>
        <w:t>ĐIỀU 2</w:t>
      </w:r>
      <w:r w:rsidRPr="00D3733F">
        <w:rPr>
          <w:rStyle w:val="Strong"/>
          <w:color w:val="000000"/>
          <w:bdr w:val="none" w:sz="0" w:space="0" w:color="auto" w:frame="1"/>
          <w:lang w:val="vi-VN"/>
        </w:rPr>
        <w:t>: </w:t>
      </w:r>
      <w:r w:rsidRPr="00D3733F">
        <w:rPr>
          <w:b/>
          <w:color w:val="000000"/>
          <w:lang w:val="vi-VN"/>
        </w:rPr>
        <w:t>GIẢI THÍCH TỪ NGỮ</w:t>
      </w:r>
    </w:p>
    <w:p w14:paraId="3F8B833E" w14:textId="1B853385" w:rsidR="00D3733F" w:rsidRDefault="00A71F1F" w:rsidP="004969C6">
      <w:pPr>
        <w:pStyle w:val="NormalWeb"/>
        <w:numPr>
          <w:ilvl w:val="0"/>
          <w:numId w:val="3"/>
        </w:numPr>
        <w:shd w:val="clear" w:color="auto" w:fill="FFFFFF"/>
        <w:spacing w:before="0" w:beforeAutospacing="0" w:after="0" w:afterAutospacing="0" w:line="276" w:lineRule="auto"/>
        <w:jc w:val="both"/>
        <w:textAlignment w:val="baseline"/>
        <w:rPr>
          <w:color w:val="000000"/>
          <w:lang w:val="vi-VN"/>
        </w:rPr>
      </w:pPr>
      <w:r w:rsidRPr="00982120">
        <w:rPr>
          <w:color w:val="000000"/>
          <w:lang w:val="vi-VN"/>
        </w:rPr>
        <w:t xml:space="preserve">Hợp đồng hợp tác thỏa thuận </w:t>
      </w:r>
      <w:r w:rsidR="00702F48" w:rsidRPr="00982120">
        <w:rPr>
          <w:color w:val="000000"/>
          <w:lang w:val="vi-VN"/>
        </w:rPr>
        <w:t>là hợp đồng thể hiện những nguyên tắc chung làm cơ sở</w:t>
      </w:r>
      <w:r w:rsidR="00D67831" w:rsidRPr="00982120">
        <w:rPr>
          <w:color w:val="000000"/>
          <w:lang w:val="vi-VN"/>
        </w:rPr>
        <w:t xml:space="preserve"> cho sự hợp tác giữa bê</w:t>
      </w:r>
      <w:r w:rsidR="00242C9A" w:rsidRPr="00982120">
        <w:rPr>
          <w:color w:val="000000"/>
          <w:lang w:val="vi-VN"/>
        </w:rPr>
        <w:t>n cung cấp dịch vụ</w:t>
      </w:r>
      <w:r w:rsidR="000030F8" w:rsidRPr="00982120">
        <w:rPr>
          <w:color w:val="000000"/>
          <w:lang w:val="vi-VN"/>
        </w:rPr>
        <w:t xml:space="preserve"> là </w:t>
      </w:r>
      <w:r w:rsidRPr="00982120">
        <w:rPr>
          <w:color w:val="000000"/>
          <w:lang w:val="vi-VN"/>
        </w:rPr>
        <w:t xml:space="preserve">Công Ty TNHH </w:t>
      </w:r>
      <w:r w:rsidR="004A1B15">
        <w:rPr>
          <w:color w:val="000000"/>
          <w:lang w:val="vi-VN"/>
        </w:rPr>
        <w:t xml:space="preserve">Bình Minh Bay </w:t>
      </w:r>
      <w:r w:rsidR="00242C9A" w:rsidRPr="00982120">
        <w:rPr>
          <w:color w:val="000000"/>
          <w:lang w:val="vi-VN"/>
        </w:rPr>
        <w:t xml:space="preserve">và bên cần cung </w:t>
      </w:r>
      <w:r w:rsidR="00242C9A" w:rsidRPr="00982120">
        <w:rPr>
          <w:color w:val="000000"/>
          <w:lang w:val="vi-VN"/>
        </w:rPr>
        <w:lastRenderedPageBreak/>
        <w:t xml:space="preserve">cấp dịch vụ </w:t>
      </w:r>
      <w:r w:rsidR="00702F48" w:rsidRPr="00982120">
        <w:rPr>
          <w:color w:val="000000"/>
          <w:lang w:val="vi-VN"/>
        </w:rPr>
        <w:t>là</w:t>
      </w:r>
      <w:r w:rsidR="00396A61" w:rsidRPr="00982120">
        <w:rPr>
          <w:color w:val="000000"/>
          <w:lang w:val="vi-VN"/>
        </w:rPr>
        <w:t xml:space="preserve"> </w:t>
      </w:r>
      <w:r w:rsidR="00BF4832">
        <w:rPr>
          <w:color w:val="000000"/>
          <w:lang w:val="vi-VN"/>
        </w:rPr>
        <w:t xml:space="preserve">Công ty </w:t>
      </w:r>
      <w:r w:rsidR="006A306C">
        <w:rPr>
          <w:color w:val="000000"/>
          <w:lang w:val="vi-VN"/>
        </w:rPr>
        <w:t>……………………………………………</w:t>
      </w:r>
      <w:r w:rsidR="00BF4832" w:rsidRPr="006A306C">
        <w:rPr>
          <w:color w:val="000000"/>
          <w:lang w:val="vi-VN"/>
        </w:rPr>
        <w:t xml:space="preserve"> </w:t>
      </w:r>
      <w:r w:rsidR="00702F48" w:rsidRPr="00982120">
        <w:rPr>
          <w:color w:val="000000"/>
          <w:lang w:val="vi-VN"/>
        </w:rPr>
        <w:t>và là cơ sở cho các hợp</w:t>
      </w:r>
      <w:r w:rsidR="0005651D" w:rsidRPr="00982120">
        <w:rPr>
          <w:color w:val="000000"/>
          <w:lang w:val="vi-VN"/>
        </w:rPr>
        <w:t xml:space="preserve"> đồng hợp tác thỏa thu</w:t>
      </w:r>
      <w:r w:rsidR="0005651D" w:rsidRPr="00D3733F">
        <w:rPr>
          <w:color w:val="000000"/>
          <w:lang w:val="vi-VN"/>
        </w:rPr>
        <w:t>ận</w:t>
      </w:r>
      <w:r w:rsidR="00702F48" w:rsidRPr="00982120">
        <w:rPr>
          <w:color w:val="000000"/>
          <w:lang w:val="vi-VN"/>
        </w:rPr>
        <w:t xml:space="preserve"> cụ thể sau này.</w:t>
      </w:r>
    </w:p>
    <w:p w14:paraId="2A23012F" w14:textId="77777777" w:rsidR="00D3733F" w:rsidRDefault="00702F48" w:rsidP="004969C6">
      <w:pPr>
        <w:pStyle w:val="NormalWeb"/>
        <w:numPr>
          <w:ilvl w:val="0"/>
          <w:numId w:val="3"/>
        </w:numPr>
        <w:shd w:val="clear" w:color="auto" w:fill="FFFFFF"/>
        <w:spacing w:before="0" w:beforeAutospacing="0" w:after="0" w:afterAutospacing="0" w:line="276" w:lineRule="auto"/>
        <w:jc w:val="both"/>
        <w:textAlignment w:val="baseline"/>
        <w:rPr>
          <w:color w:val="000000"/>
          <w:lang w:val="vi-VN"/>
        </w:rPr>
      </w:pPr>
      <w:r w:rsidRPr="00D3733F">
        <w:rPr>
          <w:color w:val="000000"/>
          <w:lang w:val="vi-VN"/>
        </w:rPr>
        <w:t>Sự kiện bất khả kháng là các sự kiện sảy ra một cách khách quan không thể lường trước được và không thể khắc phục được mặc dù đã áp dụng mọi biện pháp cần thiết mà khả năng cho phép.</w:t>
      </w:r>
    </w:p>
    <w:p w14:paraId="504E14CD" w14:textId="77777777" w:rsidR="005F4934" w:rsidRPr="006A306C" w:rsidRDefault="005F4934" w:rsidP="00D3733F">
      <w:pPr>
        <w:pStyle w:val="NormalWeb"/>
        <w:shd w:val="clear" w:color="auto" w:fill="FFFFFF"/>
        <w:spacing w:before="0" w:beforeAutospacing="0" w:after="0" w:afterAutospacing="0" w:line="276" w:lineRule="auto"/>
        <w:jc w:val="both"/>
        <w:textAlignment w:val="baseline"/>
        <w:rPr>
          <w:rStyle w:val="Strong"/>
          <w:color w:val="000000"/>
          <w:u w:val="single"/>
          <w:bdr w:val="none" w:sz="0" w:space="0" w:color="auto" w:frame="1"/>
          <w:lang w:val="vi-VN"/>
        </w:rPr>
      </w:pPr>
    </w:p>
    <w:p w14:paraId="4530F59F" w14:textId="24B54B03" w:rsidR="00702F48" w:rsidRPr="00D3733F" w:rsidRDefault="00F90B1E" w:rsidP="00D3733F">
      <w:pPr>
        <w:pStyle w:val="NormalWeb"/>
        <w:shd w:val="clear" w:color="auto" w:fill="FFFFFF"/>
        <w:spacing w:before="0" w:beforeAutospacing="0" w:after="0" w:afterAutospacing="0" w:line="276" w:lineRule="auto"/>
        <w:jc w:val="both"/>
        <w:textAlignment w:val="baseline"/>
        <w:rPr>
          <w:color w:val="000000"/>
          <w:lang w:val="vi-VN"/>
        </w:rPr>
      </w:pPr>
      <w:r w:rsidRPr="00D3733F">
        <w:rPr>
          <w:rStyle w:val="Strong"/>
          <w:color w:val="000000"/>
          <w:u w:val="single"/>
          <w:bdr w:val="none" w:sz="0" w:space="0" w:color="auto" w:frame="1"/>
          <w:lang w:val="vi-VN"/>
        </w:rPr>
        <w:t>ĐIỀU 3</w:t>
      </w:r>
      <w:r w:rsidRPr="00D3733F">
        <w:rPr>
          <w:color w:val="000000"/>
          <w:lang w:val="vi-VN"/>
        </w:rPr>
        <w:t xml:space="preserve">: </w:t>
      </w:r>
      <w:r w:rsidRPr="00D3733F">
        <w:rPr>
          <w:b/>
          <w:color w:val="000000"/>
          <w:lang w:val="vi-VN"/>
        </w:rPr>
        <w:t>LOẠI HÀNG HÓA DỊCH VỤ</w:t>
      </w:r>
      <w:r w:rsidRPr="00D3733F">
        <w:rPr>
          <w:color w:val="000000"/>
          <w:lang w:val="vi-VN"/>
        </w:rPr>
        <w:t xml:space="preserve"> </w:t>
      </w:r>
    </w:p>
    <w:p w14:paraId="6AFDF1D0" w14:textId="77777777" w:rsidR="00D3733F" w:rsidRDefault="00702F48" w:rsidP="004969C6">
      <w:pPr>
        <w:pStyle w:val="NormalWeb"/>
        <w:numPr>
          <w:ilvl w:val="0"/>
          <w:numId w:val="4"/>
        </w:numPr>
        <w:shd w:val="clear" w:color="auto" w:fill="FFFFFF"/>
        <w:spacing w:before="0" w:beforeAutospacing="0" w:after="0" w:afterAutospacing="0" w:line="276" w:lineRule="auto"/>
        <w:jc w:val="both"/>
        <w:textAlignment w:val="baseline"/>
        <w:rPr>
          <w:color w:val="000000"/>
          <w:lang w:val="vi-VN"/>
        </w:rPr>
      </w:pPr>
      <w:r w:rsidRPr="00982120">
        <w:rPr>
          <w:color w:val="000000"/>
          <w:lang w:val="vi-VN"/>
        </w:rPr>
        <w:t xml:space="preserve">Hàng hoá mua bán </w:t>
      </w:r>
      <w:r w:rsidR="00242C9A" w:rsidRPr="00982120">
        <w:rPr>
          <w:color w:val="000000"/>
          <w:lang w:val="vi-VN"/>
        </w:rPr>
        <w:t>là dịch vụ</w:t>
      </w:r>
      <w:r w:rsidR="004A1B15">
        <w:rPr>
          <w:color w:val="000000"/>
          <w:lang w:val="vi-VN"/>
        </w:rPr>
        <w:t xml:space="preserve"> đặt vé máy bay và </w:t>
      </w:r>
      <w:r w:rsidR="00242C9A" w:rsidRPr="00982120">
        <w:rPr>
          <w:color w:val="000000"/>
          <w:lang w:val="vi-VN"/>
        </w:rPr>
        <w:t xml:space="preserve"> thuê phòng</w:t>
      </w:r>
      <w:r w:rsidR="0058428E" w:rsidRPr="00982120">
        <w:rPr>
          <w:color w:val="000000"/>
          <w:lang w:val="vi-VN"/>
        </w:rPr>
        <w:t xml:space="preserve"> thuộc quyền sở hữu của bên bán</w:t>
      </w:r>
      <w:r w:rsidRPr="00982120">
        <w:rPr>
          <w:color w:val="000000"/>
          <w:lang w:val="vi-VN"/>
        </w:rPr>
        <w:t>.</w:t>
      </w:r>
    </w:p>
    <w:p w14:paraId="69024BC3" w14:textId="77777777" w:rsidR="00D3733F" w:rsidRDefault="00702F48" w:rsidP="004969C6">
      <w:pPr>
        <w:pStyle w:val="NormalWeb"/>
        <w:numPr>
          <w:ilvl w:val="0"/>
          <w:numId w:val="4"/>
        </w:numPr>
        <w:shd w:val="clear" w:color="auto" w:fill="FFFFFF"/>
        <w:spacing w:before="0" w:beforeAutospacing="0" w:after="0" w:afterAutospacing="0" w:line="276" w:lineRule="auto"/>
        <w:jc w:val="both"/>
        <w:textAlignment w:val="baseline"/>
        <w:rPr>
          <w:color w:val="000000"/>
          <w:lang w:val="vi-VN"/>
        </w:rPr>
      </w:pPr>
      <w:r w:rsidRPr="00D3733F">
        <w:rPr>
          <w:color w:val="000000"/>
          <w:lang w:val="vi-VN"/>
        </w:rPr>
        <w:t xml:space="preserve">Đơn giá sẽ do các bên thoả thuận trong các </w:t>
      </w:r>
      <w:r w:rsidR="00242C9A" w:rsidRPr="00D3733F">
        <w:rPr>
          <w:color w:val="000000"/>
          <w:lang w:val="vi-VN"/>
        </w:rPr>
        <w:t xml:space="preserve">lần thỏa thuận </w:t>
      </w:r>
      <w:r w:rsidRPr="00D3733F">
        <w:rPr>
          <w:color w:val="000000"/>
          <w:lang w:val="vi-VN"/>
        </w:rPr>
        <w:t>cụ thể sau này.</w:t>
      </w:r>
    </w:p>
    <w:p w14:paraId="07915705" w14:textId="7A0FE2A9" w:rsidR="00702F48" w:rsidRPr="00D3733F" w:rsidRDefault="00242C9A" w:rsidP="004969C6">
      <w:pPr>
        <w:pStyle w:val="NormalWeb"/>
        <w:numPr>
          <w:ilvl w:val="0"/>
          <w:numId w:val="4"/>
        </w:numPr>
        <w:shd w:val="clear" w:color="auto" w:fill="FFFFFF"/>
        <w:spacing w:before="0" w:beforeAutospacing="0" w:after="0" w:afterAutospacing="0" w:line="276" w:lineRule="auto"/>
        <w:jc w:val="both"/>
        <w:textAlignment w:val="baseline"/>
        <w:rPr>
          <w:color w:val="000000"/>
          <w:lang w:val="vi-VN"/>
        </w:rPr>
      </w:pPr>
      <w:r w:rsidRPr="00D3733F">
        <w:rPr>
          <w:color w:val="000000"/>
          <w:lang w:val="vi-VN"/>
        </w:rPr>
        <w:t xml:space="preserve">Số lượng </w:t>
      </w:r>
      <w:r w:rsidR="00702F48" w:rsidRPr="00D3733F">
        <w:rPr>
          <w:color w:val="000000"/>
          <w:lang w:val="vi-VN"/>
        </w:rPr>
        <w:t xml:space="preserve">do hai bên thoả thuận tại từng thời điểm trong các </w:t>
      </w:r>
      <w:r w:rsidRPr="00D3733F">
        <w:rPr>
          <w:color w:val="000000"/>
          <w:lang w:val="vi-VN"/>
        </w:rPr>
        <w:t>nhu cầu dịch vụ</w:t>
      </w:r>
      <w:r w:rsidR="00702F48" w:rsidRPr="00D3733F">
        <w:rPr>
          <w:color w:val="000000"/>
          <w:lang w:val="vi-VN"/>
        </w:rPr>
        <w:t xml:space="preserve"> cụ thể sau này.</w:t>
      </w:r>
    </w:p>
    <w:p w14:paraId="1087E2C8" w14:textId="77777777" w:rsidR="005F4934" w:rsidRPr="006A306C" w:rsidRDefault="005F4934" w:rsidP="004969C6">
      <w:pPr>
        <w:pStyle w:val="NormalWeb"/>
        <w:shd w:val="clear" w:color="auto" w:fill="FFFFFF"/>
        <w:spacing w:before="0" w:beforeAutospacing="0" w:after="0" w:afterAutospacing="0" w:line="276" w:lineRule="auto"/>
        <w:jc w:val="both"/>
        <w:textAlignment w:val="baseline"/>
        <w:rPr>
          <w:rStyle w:val="Strong"/>
          <w:color w:val="000000"/>
          <w:u w:val="single"/>
          <w:bdr w:val="none" w:sz="0" w:space="0" w:color="auto" w:frame="1"/>
          <w:lang w:val="vi-VN"/>
        </w:rPr>
      </w:pPr>
    </w:p>
    <w:p w14:paraId="6DC4091F" w14:textId="050DA5D1" w:rsidR="00702F48" w:rsidRPr="00982120" w:rsidRDefault="00F90B1E" w:rsidP="004969C6">
      <w:pPr>
        <w:pStyle w:val="NormalWeb"/>
        <w:shd w:val="clear" w:color="auto" w:fill="FFFFFF"/>
        <w:spacing w:before="0" w:beforeAutospacing="0" w:after="0" w:afterAutospacing="0" w:line="276" w:lineRule="auto"/>
        <w:jc w:val="both"/>
        <w:textAlignment w:val="baseline"/>
        <w:rPr>
          <w:b/>
          <w:color w:val="000000"/>
          <w:lang w:val="vi-VN"/>
        </w:rPr>
      </w:pPr>
      <w:r w:rsidRPr="00982120">
        <w:rPr>
          <w:rStyle w:val="Strong"/>
          <w:color w:val="000000"/>
          <w:u w:val="single"/>
          <w:bdr w:val="none" w:sz="0" w:space="0" w:color="auto" w:frame="1"/>
          <w:lang w:val="vi-VN"/>
        </w:rPr>
        <w:t>ĐIỀU 4</w:t>
      </w:r>
      <w:r w:rsidRPr="00982120">
        <w:rPr>
          <w:color w:val="000000"/>
          <w:lang w:val="vi-VN"/>
        </w:rPr>
        <w:t xml:space="preserve">: </w:t>
      </w:r>
      <w:r w:rsidRPr="00982120">
        <w:rPr>
          <w:b/>
          <w:color w:val="000000"/>
          <w:lang w:val="vi-VN"/>
        </w:rPr>
        <w:t>PHƯƠNG THỨC THANH TOÁN</w:t>
      </w:r>
    </w:p>
    <w:p w14:paraId="77FC2EB1" w14:textId="7E27AAE8" w:rsidR="00022C3E" w:rsidRPr="00022C3E" w:rsidRDefault="0005651D" w:rsidP="004969C6">
      <w:pPr>
        <w:pStyle w:val="NormalWeb"/>
        <w:numPr>
          <w:ilvl w:val="0"/>
          <w:numId w:val="5"/>
        </w:numPr>
        <w:shd w:val="clear" w:color="auto" w:fill="FFFFFF"/>
        <w:spacing w:before="0" w:beforeAutospacing="0" w:after="0" w:afterAutospacing="0" w:line="276" w:lineRule="auto"/>
        <w:jc w:val="both"/>
        <w:textAlignment w:val="baseline"/>
        <w:rPr>
          <w:color w:val="000000"/>
          <w:lang w:val="vi-VN"/>
        </w:rPr>
      </w:pPr>
      <w:r w:rsidRPr="00982120">
        <w:rPr>
          <w:color w:val="000000"/>
          <w:lang w:val="vi-VN"/>
        </w:rPr>
        <w:t xml:space="preserve">Bên </w:t>
      </w:r>
      <w:r w:rsidRPr="00D3733F">
        <w:rPr>
          <w:color w:val="000000"/>
          <w:lang w:val="vi-VN"/>
        </w:rPr>
        <w:t>B</w:t>
      </w:r>
      <w:r w:rsidRPr="00982120">
        <w:rPr>
          <w:color w:val="000000"/>
          <w:lang w:val="vi-VN"/>
        </w:rPr>
        <w:t xml:space="preserve"> có thể thanh toán cho bên </w:t>
      </w:r>
      <w:r w:rsidRPr="00D3733F">
        <w:rPr>
          <w:color w:val="000000"/>
          <w:lang w:val="vi-VN"/>
        </w:rPr>
        <w:t>A</w:t>
      </w:r>
      <w:r w:rsidR="00702F48" w:rsidRPr="00982120">
        <w:rPr>
          <w:color w:val="000000"/>
          <w:lang w:val="vi-VN"/>
        </w:rPr>
        <w:t xml:space="preserve"> bằng hình thức thanh toán tiền mặt hoặc chuyển khoản cho </w:t>
      </w:r>
      <w:r w:rsidR="0088174D" w:rsidRPr="00982120">
        <w:rPr>
          <w:color w:val="000000"/>
          <w:lang w:val="vi-VN"/>
        </w:rPr>
        <w:t>bên A qua tài khoản</w:t>
      </w:r>
      <w:r w:rsidR="0088174D" w:rsidRPr="004A1B15">
        <w:rPr>
          <w:color w:val="000000"/>
          <w:lang w:val="vi-VN"/>
        </w:rPr>
        <w:t xml:space="preserve">: </w:t>
      </w:r>
    </w:p>
    <w:p w14:paraId="4A59496D" w14:textId="77777777" w:rsidR="00022C3E" w:rsidRPr="00022C3E" w:rsidRDefault="00022C3E" w:rsidP="00090355">
      <w:pPr>
        <w:pStyle w:val="NormalWeb"/>
        <w:shd w:val="clear" w:color="auto" w:fill="FFFFFF"/>
        <w:spacing w:before="0" w:beforeAutospacing="0" w:after="0" w:afterAutospacing="0" w:line="276" w:lineRule="auto"/>
        <w:ind w:left="720" w:firstLine="698"/>
        <w:jc w:val="both"/>
        <w:textAlignment w:val="baseline"/>
        <w:rPr>
          <w:b/>
        </w:rPr>
      </w:pPr>
      <w:r w:rsidRPr="00022C3E">
        <w:rPr>
          <w:b/>
          <w:lang w:val="vi-VN"/>
        </w:rPr>
        <w:t>CÔNG TY TNHH BÌNH MINH BAY</w:t>
      </w:r>
    </w:p>
    <w:p w14:paraId="191AD9FB" w14:textId="52D47626" w:rsidR="00022C3E" w:rsidRPr="00022C3E" w:rsidRDefault="00022C3E" w:rsidP="00090355">
      <w:pPr>
        <w:pStyle w:val="NormalWeb"/>
        <w:shd w:val="clear" w:color="auto" w:fill="FFFFFF"/>
        <w:spacing w:before="0" w:beforeAutospacing="0" w:after="0" w:afterAutospacing="0" w:line="276" w:lineRule="auto"/>
        <w:ind w:left="720" w:firstLine="698"/>
        <w:jc w:val="both"/>
        <w:textAlignment w:val="baseline"/>
        <w:rPr>
          <w:b/>
          <w:color w:val="000000"/>
        </w:rPr>
      </w:pPr>
      <w:r w:rsidRPr="00022C3E">
        <w:rPr>
          <w:b/>
        </w:rPr>
        <w:t>STK</w:t>
      </w:r>
      <w:r w:rsidRPr="00022C3E">
        <w:rPr>
          <w:b/>
          <w:color w:val="000000"/>
        </w:rPr>
        <w:t xml:space="preserve">: </w:t>
      </w:r>
      <w:r w:rsidR="004A1B15" w:rsidRPr="00022C3E">
        <w:rPr>
          <w:b/>
          <w:lang w:val="vi-VN"/>
        </w:rPr>
        <w:t xml:space="preserve">19128560386017 </w:t>
      </w:r>
    </w:p>
    <w:p w14:paraId="6CCEF243" w14:textId="362939F7" w:rsidR="00D3733F" w:rsidRPr="00022C3E" w:rsidRDefault="00022C3E" w:rsidP="00090355">
      <w:pPr>
        <w:pStyle w:val="NormalWeb"/>
        <w:shd w:val="clear" w:color="auto" w:fill="FFFFFF"/>
        <w:spacing w:before="0" w:beforeAutospacing="0" w:after="0" w:afterAutospacing="0" w:line="276" w:lineRule="auto"/>
        <w:ind w:left="720" w:firstLine="698"/>
        <w:jc w:val="both"/>
        <w:textAlignment w:val="baseline"/>
        <w:rPr>
          <w:b/>
          <w:color w:val="000000"/>
          <w:lang w:val="vi-VN"/>
        </w:rPr>
      </w:pPr>
      <w:r w:rsidRPr="00022C3E">
        <w:rPr>
          <w:b/>
        </w:rPr>
        <w:t>T</w:t>
      </w:r>
      <w:r w:rsidR="00242C9A" w:rsidRPr="00022C3E">
        <w:rPr>
          <w:b/>
          <w:color w:val="000000"/>
          <w:lang w:val="vi-VN"/>
        </w:rPr>
        <w:t xml:space="preserve">ại Ngân </w:t>
      </w:r>
      <w:r w:rsidR="00BC1652" w:rsidRPr="00022C3E">
        <w:rPr>
          <w:b/>
          <w:color w:val="000000"/>
          <w:lang w:val="vi-VN"/>
        </w:rPr>
        <w:t xml:space="preserve">hàng </w:t>
      </w:r>
      <w:r w:rsidR="00D3733F" w:rsidRPr="00022C3E">
        <w:rPr>
          <w:b/>
          <w:color w:val="000000"/>
          <w:lang w:val="vi-VN"/>
        </w:rPr>
        <w:t>Techcomban</w:t>
      </w:r>
      <w:r w:rsidR="00FF4853" w:rsidRPr="00022C3E">
        <w:rPr>
          <w:b/>
          <w:color w:val="000000"/>
          <w:lang w:val="vi-VN"/>
        </w:rPr>
        <w:t>k</w:t>
      </w:r>
      <w:r w:rsidRPr="00022C3E">
        <w:rPr>
          <w:b/>
          <w:color w:val="000000"/>
        </w:rPr>
        <w:t>, chi nhánh H</w:t>
      </w:r>
      <w:r w:rsidRPr="00022C3E">
        <w:rPr>
          <w:b/>
        </w:rPr>
        <w:t>ồ Chí Minh</w:t>
      </w:r>
    </w:p>
    <w:p w14:paraId="745EB5EB" w14:textId="77777777" w:rsidR="00D3733F" w:rsidRDefault="00702F48" w:rsidP="004969C6">
      <w:pPr>
        <w:pStyle w:val="NormalWeb"/>
        <w:numPr>
          <w:ilvl w:val="0"/>
          <w:numId w:val="5"/>
        </w:numPr>
        <w:shd w:val="clear" w:color="auto" w:fill="FFFFFF"/>
        <w:spacing w:before="0" w:beforeAutospacing="0" w:after="0" w:afterAutospacing="0" w:line="276" w:lineRule="auto"/>
        <w:jc w:val="both"/>
        <w:textAlignment w:val="baseline"/>
        <w:rPr>
          <w:color w:val="000000"/>
          <w:lang w:val="vi-VN"/>
        </w:rPr>
      </w:pPr>
      <w:r w:rsidRPr="00D3733F">
        <w:rPr>
          <w:color w:val="000000"/>
          <w:lang w:val="vi-VN"/>
        </w:rPr>
        <w:t>Đồng tiền sử dụng để thanh toán cho hợp đồng này là</w:t>
      </w:r>
      <w:r w:rsidR="00D67831" w:rsidRPr="00D3733F">
        <w:rPr>
          <w:color w:val="000000"/>
          <w:lang w:val="vi-VN"/>
        </w:rPr>
        <w:t>: Việt Nam đồng</w:t>
      </w:r>
    </w:p>
    <w:p w14:paraId="38040AC7" w14:textId="77777777" w:rsidR="005F4934" w:rsidRPr="006A306C" w:rsidRDefault="005F4934" w:rsidP="00D3733F">
      <w:pPr>
        <w:pStyle w:val="NormalWeb"/>
        <w:shd w:val="clear" w:color="auto" w:fill="FFFFFF"/>
        <w:spacing w:before="0" w:beforeAutospacing="0" w:after="0" w:afterAutospacing="0" w:line="276" w:lineRule="auto"/>
        <w:jc w:val="both"/>
        <w:textAlignment w:val="baseline"/>
        <w:rPr>
          <w:rStyle w:val="Strong"/>
          <w:color w:val="000000"/>
          <w:u w:val="single"/>
          <w:bdr w:val="none" w:sz="0" w:space="0" w:color="auto" w:frame="1"/>
          <w:lang w:val="vi-VN"/>
        </w:rPr>
      </w:pPr>
    </w:p>
    <w:p w14:paraId="0E6E5CF3" w14:textId="08A41911" w:rsidR="00702F48" w:rsidRPr="00D3733F" w:rsidRDefault="00F90B1E" w:rsidP="00D3733F">
      <w:pPr>
        <w:pStyle w:val="NormalWeb"/>
        <w:shd w:val="clear" w:color="auto" w:fill="FFFFFF"/>
        <w:spacing w:before="0" w:beforeAutospacing="0" w:after="0" w:afterAutospacing="0" w:line="276" w:lineRule="auto"/>
        <w:jc w:val="both"/>
        <w:textAlignment w:val="baseline"/>
        <w:rPr>
          <w:color w:val="000000"/>
          <w:lang w:val="vi-VN"/>
        </w:rPr>
      </w:pPr>
      <w:r w:rsidRPr="00D3733F">
        <w:rPr>
          <w:rStyle w:val="Strong"/>
          <w:color w:val="000000"/>
          <w:u w:val="single"/>
          <w:bdr w:val="none" w:sz="0" w:space="0" w:color="auto" w:frame="1"/>
          <w:lang w:val="vi-VN"/>
        </w:rPr>
        <w:t>ĐIỀU 5</w:t>
      </w:r>
      <w:r w:rsidRPr="00D3733F">
        <w:rPr>
          <w:rStyle w:val="Strong"/>
          <w:color w:val="000000"/>
          <w:bdr w:val="none" w:sz="0" w:space="0" w:color="auto" w:frame="1"/>
          <w:lang w:val="vi-VN"/>
        </w:rPr>
        <w:t>: </w:t>
      </w:r>
      <w:r w:rsidRPr="00D3733F">
        <w:rPr>
          <w:b/>
          <w:color w:val="000000"/>
          <w:lang w:val="vi-VN"/>
        </w:rPr>
        <w:t>GIAO NHẬN</w:t>
      </w:r>
    </w:p>
    <w:p w14:paraId="3AAFE366" w14:textId="77777777" w:rsidR="00D3733F" w:rsidRDefault="00242C9A" w:rsidP="004969C6">
      <w:pPr>
        <w:pStyle w:val="NormalWeb"/>
        <w:numPr>
          <w:ilvl w:val="0"/>
          <w:numId w:val="6"/>
        </w:numPr>
        <w:shd w:val="clear" w:color="auto" w:fill="FFFFFF"/>
        <w:spacing w:before="0" w:beforeAutospacing="0" w:after="0" w:afterAutospacing="0" w:line="276" w:lineRule="auto"/>
        <w:jc w:val="both"/>
        <w:textAlignment w:val="baseline"/>
        <w:rPr>
          <w:color w:val="000000"/>
          <w:lang w:val="vi-VN"/>
        </w:rPr>
      </w:pPr>
      <w:r w:rsidRPr="00982120">
        <w:rPr>
          <w:color w:val="000000"/>
          <w:lang w:val="vi-VN"/>
        </w:rPr>
        <w:t xml:space="preserve">Phương thức giao dịch vụ </w:t>
      </w:r>
      <w:r w:rsidR="00702F48" w:rsidRPr="00982120">
        <w:rPr>
          <w:color w:val="000000"/>
          <w:lang w:val="vi-VN"/>
        </w:rPr>
        <w:t xml:space="preserve"> được các bên thoả thuận như sau:</w:t>
      </w:r>
      <w:r w:rsidR="00D3733F" w:rsidRPr="00D3733F">
        <w:rPr>
          <w:color w:val="000000"/>
          <w:lang w:val="vi-VN"/>
        </w:rPr>
        <w:t xml:space="preserve"> </w:t>
      </w:r>
    </w:p>
    <w:p w14:paraId="22CAA888" w14:textId="77777777" w:rsidR="00D3733F" w:rsidRDefault="00702F48" w:rsidP="00D3733F">
      <w:pPr>
        <w:pStyle w:val="NormalWeb"/>
        <w:numPr>
          <w:ilvl w:val="0"/>
          <w:numId w:val="7"/>
        </w:numPr>
        <w:shd w:val="clear" w:color="auto" w:fill="FFFFFF"/>
        <w:spacing w:before="0" w:beforeAutospacing="0" w:after="0" w:afterAutospacing="0" w:line="276" w:lineRule="auto"/>
        <w:jc w:val="both"/>
        <w:textAlignment w:val="baseline"/>
        <w:rPr>
          <w:color w:val="000000"/>
          <w:lang w:val="vi-VN"/>
        </w:rPr>
      </w:pPr>
      <w:r w:rsidRPr="00D3733F">
        <w:rPr>
          <w:color w:val="000000"/>
          <w:lang w:val="vi-VN"/>
        </w:rPr>
        <w:t xml:space="preserve">Nơi nhận hàng hoá: tuỳ thuộc vào thời điểm và tạo điều kiện thuận lợi cho cả hai bên, địa điểm nhận hàng sẽ  được hai bên thoả thuận trong từng hợp </w:t>
      </w:r>
      <w:r w:rsidR="00D67831" w:rsidRPr="00D3733F">
        <w:rPr>
          <w:color w:val="000000"/>
          <w:lang w:val="vi-VN"/>
        </w:rPr>
        <w:t>đơn hàng cụ thể sau này.</w:t>
      </w:r>
    </w:p>
    <w:p w14:paraId="212CDCEC" w14:textId="62CBDCB9" w:rsidR="00D3733F" w:rsidRDefault="00702F48" w:rsidP="004969C6">
      <w:pPr>
        <w:pStyle w:val="NormalWeb"/>
        <w:numPr>
          <w:ilvl w:val="0"/>
          <w:numId w:val="7"/>
        </w:numPr>
        <w:shd w:val="clear" w:color="auto" w:fill="FFFFFF"/>
        <w:spacing w:before="0" w:beforeAutospacing="0" w:after="0" w:afterAutospacing="0" w:line="276" w:lineRule="auto"/>
        <w:jc w:val="both"/>
        <w:textAlignment w:val="baseline"/>
        <w:rPr>
          <w:color w:val="000000"/>
          <w:lang w:val="vi-VN"/>
        </w:rPr>
      </w:pPr>
      <w:r w:rsidRPr="00D3733F">
        <w:rPr>
          <w:color w:val="000000"/>
          <w:lang w:val="vi-VN"/>
        </w:rPr>
        <w:t>Kiểm tra chất lượng</w:t>
      </w:r>
      <w:r w:rsidR="00D67831" w:rsidRPr="00D3733F">
        <w:rPr>
          <w:color w:val="000000"/>
          <w:lang w:val="vi-VN"/>
        </w:rPr>
        <w:t xml:space="preserve"> và số lượng</w:t>
      </w:r>
      <w:r w:rsidRPr="00D3733F">
        <w:rPr>
          <w:color w:val="000000"/>
          <w:lang w:val="vi-VN"/>
        </w:rPr>
        <w:t xml:space="preserve"> khi giao nhận</w:t>
      </w:r>
      <w:r w:rsidR="00D67831" w:rsidRPr="00D3733F">
        <w:rPr>
          <w:color w:val="000000"/>
          <w:lang w:val="vi-VN"/>
        </w:rPr>
        <w:t>.</w:t>
      </w:r>
    </w:p>
    <w:p w14:paraId="39273CDD" w14:textId="77777777" w:rsidR="005F4934" w:rsidRPr="006A306C" w:rsidRDefault="005F4934" w:rsidP="00D3733F">
      <w:pPr>
        <w:pStyle w:val="NormalWeb"/>
        <w:shd w:val="clear" w:color="auto" w:fill="FFFFFF"/>
        <w:spacing w:before="0" w:beforeAutospacing="0" w:after="0" w:afterAutospacing="0" w:line="276" w:lineRule="auto"/>
        <w:jc w:val="both"/>
        <w:textAlignment w:val="baseline"/>
        <w:rPr>
          <w:rStyle w:val="Strong"/>
          <w:color w:val="000000"/>
          <w:u w:val="single"/>
          <w:bdr w:val="none" w:sz="0" w:space="0" w:color="auto" w:frame="1"/>
          <w:lang w:val="vi-VN"/>
        </w:rPr>
      </w:pPr>
    </w:p>
    <w:p w14:paraId="111B25C6" w14:textId="4F77EBFC" w:rsidR="00702F48" w:rsidRPr="00D3733F" w:rsidRDefault="00F90B1E" w:rsidP="00D3733F">
      <w:pPr>
        <w:pStyle w:val="NormalWeb"/>
        <w:shd w:val="clear" w:color="auto" w:fill="FFFFFF"/>
        <w:spacing w:before="0" w:beforeAutospacing="0" w:after="0" w:afterAutospacing="0" w:line="276" w:lineRule="auto"/>
        <w:jc w:val="both"/>
        <w:textAlignment w:val="baseline"/>
        <w:rPr>
          <w:color w:val="000000"/>
          <w:lang w:val="vi-VN"/>
        </w:rPr>
      </w:pPr>
      <w:r w:rsidRPr="00D3733F">
        <w:rPr>
          <w:rStyle w:val="Strong"/>
          <w:color w:val="000000"/>
          <w:u w:val="single"/>
          <w:bdr w:val="none" w:sz="0" w:space="0" w:color="auto" w:frame="1"/>
          <w:lang w:val="vi-VN"/>
        </w:rPr>
        <w:t>ĐIỀU 6</w:t>
      </w:r>
      <w:r w:rsidRPr="00D3733F">
        <w:rPr>
          <w:color w:val="000000"/>
          <w:lang w:val="vi-VN"/>
        </w:rPr>
        <w:t xml:space="preserve">: </w:t>
      </w:r>
      <w:r w:rsidRPr="00D3733F">
        <w:rPr>
          <w:b/>
          <w:color w:val="000000"/>
          <w:lang w:val="vi-VN"/>
        </w:rPr>
        <w:t>QUYỀN VÀ NGHĨA VỤ CỦA CÁC BÊN</w:t>
      </w:r>
    </w:p>
    <w:p w14:paraId="01585874" w14:textId="77777777" w:rsidR="00D3733F" w:rsidRDefault="00702F48" w:rsidP="004969C6">
      <w:pPr>
        <w:pStyle w:val="NormalWeb"/>
        <w:numPr>
          <w:ilvl w:val="0"/>
          <w:numId w:val="6"/>
        </w:numPr>
        <w:shd w:val="clear" w:color="auto" w:fill="FFFFFF"/>
        <w:spacing w:before="0" w:beforeAutospacing="0" w:after="0" w:afterAutospacing="0" w:line="276" w:lineRule="auto"/>
        <w:jc w:val="both"/>
        <w:textAlignment w:val="baseline"/>
        <w:rPr>
          <w:color w:val="000000"/>
          <w:lang w:val="vi-VN"/>
        </w:rPr>
      </w:pPr>
      <w:r w:rsidRPr="00982120">
        <w:rPr>
          <w:color w:val="000000"/>
          <w:lang w:val="vi-VN"/>
        </w:rPr>
        <w:t>Quyền và nghĩa vụ của bên A bao gồm:</w:t>
      </w:r>
    </w:p>
    <w:p w14:paraId="663DD4A9" w14:textId="75A4A501" w:rsidR="00D3733F" w:rsidRDefault="00D3733F" w:rsidP="004969C6">
      <w:pPr>
        <w:pStyle w:val="NormalWeb"/>
        <w:numPr>
          <w:ilvl w:val="0"/>
          <w:numId w:val="8"/>
        </w:numPr>
        <w:shd w:val="clear" w:color="auto" w:fill="FFFFFF"/>
        <w:spacing w:before="0" w:beforeAutospacing="0" w:after="0" w:afterAutospacing="0" w:line="276" w:lineRule="auto"/>
        <w:jc w:val="both"/>
        <w:textAlignment w:val="baseline"/>
        <w:rPr>
          <w:color w:val="000000"/>
          <w:lang w:val="vi-VN"/>
        </w:rPr>
      </w:pPr>
      <w:r w:rsidRPr="00D3733F">
        <w:rPr>
          <w:color w:val="000000"/>
          <w:lang w:val="vi-VN"/>
        </w:rPr>
        <w:t xml:space="preserve">Cung cấp </w:t>
      </w:r>
      <w:r>
        <w:rPr>
          <w:color w:val="000000"/>
          <w:lang w:val="vi-VN"/>
        </w:rPr>
        <w:t>d</w:t>
      </w:r>
      <w:r w:rsidR="00242C9A" w:rsidRPr="00D3733F">
        <w:rPr>
          <w:color w:val="000000"/>
          <w:lang w:val="vi-VN"/>
        </w:rPr>
        <w:t xml:space="preserve">ịch vụ </w:t>
      </w:r>
      <w:r w:rsidR="00B14FF2" w:rsidRPr="00D3733F">
        <w:rPr>
          <w:color w:val="000000"/>
          <w:lang w:val="vi-VN"/>
        </w:rPr>
        <w:t>đúng chủng loại chất lượng, số lượng như đã thỏa thuận;</w:t>
      </w:r>
    </w:p>
    <w:p w14:paraId="60D26824" w14:textId="77777777" w:rsidR="00D3733F" w:rsidRDefault="00B14FF2" w:rsidP="004969C6">
      <w:pPr>
        <w:pStyle w:val="NormalWeb"/>
        <w:numPr>
          <w:ilvl w:val="0"/>
          <w:numId w:val="8"/>
        </w:numPr>
        <w:shd w:val="clear" w:color="auto" w:fill="FFFFFF"/>
        <w:spacing w:before="0" w:beforeAutospacing="0" w:after="0" w:afterAutospacing="0" w:line="276" w:lineRule="auto"/>
        <w:jc w:val="both"/>
        <w:textAlignment w:val="baseline"/>
        <w:rPr>
          <w:color w:val="000000"/>
          <w:lang w:val="vi-VN"/>
        </w:rPr>
      </w:pPr>
      <w:r w:rsidRPr="00D3733F">
        <w:rPr>
          <w:color w:val="000000"/>
          <w:lang w:val="vi-VN"/>
        </w:rPr>
        <w:t xml:space="preserve">Xử lý </w:t>
      </w:r>
      <w:r w:rsidR="00242C9A" w:rsidRPr="00D3733F">
        <w:rPr>
          <w:color w:val="000000"/>
          <w:lang w:val="vi-VN"/>
        </w:rPr>
        <w:t>các vấn đề phát sinh về dịch vụ</w:t>
      </w:r>
      <w:r w:rsidRPr="00D3733F">
        <w:rPr>
          <w:color w:val="000000"/>
          <w:lang w:val="vi-VN"/>
        </w:rPr>
        <w:t xml:space="preserve"> khi có sự cố xảy ra;</w:t>
      </w:r>
    </w:p>
    <w:p w14:paraId="174566C7" w14:textId="1BD36A31" w:rsidR="00B14FF2" w:rsidRPr="00D3733F" w:rsidRDefault="00B14FF2" w:rsidP="004969C6">
      <w:pPr>
        <w:pStyle w:val="NormalWeb"/>
        <w:numPr>
          <w:ilvl w:val="0"/>
          <w:numId w:val="8"/>
        </w:numPr>
        <w:shd w:val="clear" w:color="auto" w:fill="FFFFFF"/>
        <w:spacing w:before="0" w:beforeAutospacing="0" w:after="0" w:afterAutospacing="0" w:line="276" w:lineRule="auto"/>
        <w:jc w:val="both"/>
        <w:textAlignment w:val="baseline"/>
        <w:rPr>
          <w:color w:val="000000"/>
          <w:lang w:val="vi-VN"/>
        </w:rPr>
      </w:pPr>
      <w:r w:rsidRPr="00D3733F">
        <w:rPr>
          <w:color w:val="000000"/>
          <w:lang w:val="vi-VN"/>
        </w:rPr>
        <w:t>Chốt công nợ</w:t>
      </w:r>
      <w:r w:rsidR="00D3733F" w:rsidRPr="00D3733F">
        <w:rPr>
          <w:color w:val="000000"/>
          <w:lang w:val="vi-VN"/>
        </w:rPr>
        <w:t xml:space="preserve"> và xuất hóa đơn VAT</w:t>
      </w:r>
      <w:r w:rsidRPr="00D3733F">
        <w:rPr>
          <w:color w:val="000000"/>
          <w:lang w:val="vi-VN"/>
        </w:rPr>
        <w:t xml:space="preserve"> </w:t>
      </w:r>
      <w:r w:rsidR="00D3733F" w:rsidRPr="00D3733F">
        <w:rPr>
          <w:color w:val="000000"/>
          <w:lang w:val="vi-VN"/>
        </w:rPr>
        <w:t xml:space="preserve">trước ngày cuối cùng của tháng </w:t>
      </w:r>
      <w:r w:rsidRPr="00D3733F">
        <w:rPr>
          <w:color w:val="000000"/>
          <w:lang w:val="vi-VN"/>
        </w:rPr>
        <w:t>để bên B có căn cứ thanh toán.</w:t>
      </w:r>
    </w:p>
    <w:p w14:paraId="6D2431AA" w14:textId="77777777" w:rsidR="00D3733F" w:rsidRDefault="00702F48" w:rsidP="004969C6">
      <w:pPr>
        <w:pStyle w:val="NormalWeb"/>
        <w:numPr>
          <w:ilvl w:val="0"/>
          <w:numId w:val="6"/>
        </w:numPr>
        <w:shd w:val="clear" w:color="auto" w:fill="FFFFFF"/>
        <w:spacing w:before="0" w:beforeAutospacing="0" w:after="0" w:afterAutospacing="0" w:line="276" w:lineRule="auto"/>
        <w:jc w:val="both"/>
        <w:textAlignment w:val="baseline"/>
        <w:rPr>
          <w:color w:val="000000"/>
          <w:lang w:val="vi-VN"/>
        </w:rPr>
      </w:pPr>
      <w:r w:rsidRPr="00982120">
        <w:rPr>
          <w:color w:val="000000"/>
          <w:lang w:val="vi-VN"/>
        </w:rPr>
        <w:t>Quyền và nghĩa vụ của bên B bao gồm:</w:t>
      </w:r>
    </w:p>
    <w:p w14:paraId="1B7CD1D8" w14:textId="77777777" w:rsidR="00D3733F" w:rsidRDefault="00242C9A" w:rsidP="00D3733F">
      <w:pPr>
        <w:pStyle w:val="NormalWeb"/>
        <w:numPr>
          <w:ilvl w:val="0"/>
          <w:numId w:val="12"/>
        </w:numPr>
        <w:shd w:val="clear" w:color="auto" w:fill="FFFFFF"/>
        <w:spacing w:before="0" w:beforeAutospacing="0" w:after="0" w:afterAutospacing="0" w:line="276" w:lineRule="auto"/>
        <w:jc w:val="both"/>
        <w:textAlignment w:val="baseline"/>
        <w:rPr>
          <w:color w:val="000000"/>
          <w:lang w:val="vi-VN"/>
        </w:rPr>
      </w:pPr>
      <w:r w:rsidRPr="00D3733F">
        <w:rPr>
          <w:color w:val="000000"/>
          <w:lang w:val="vi-VN"/>
        </w:rPr>
        <w:t>Thông báo</w:t>
      </w:r>
      <w:r w:rsidR="0005651D" w:rsidRPr="00D3733F">
        <w:rPr>
          <w:color w:val="000000"/>
          <w:lang w:val="vi-VN"/>
        </w:rPr>
        <w:t xml:space="preserve"> yêu cầu</w:t>
      </w:r>
      <w:r w:rsidRPr="00D3733F">
        <w:rPr>
          <w:color w:val="000000"/>
          <w:lang w:val="vi-VN"/>
        </w:rPr>
        <w:t xml:space="preserve"> dịch vụ </w:t>
      </w:r>
      <w:r w:rsidR="00B14FF2" w:rsidRPr="00D3733F">
        <w:rPr>
          <w:color w:val="000000"/>
          <w:lang w:val="vi-VN"/>
        </w:rPr>
        <w:t>cho bên A trước 1- 2 ngày;</w:t>
      </w:r>
    </w:p>
    <w:p w14:paraId="06F9E901" w14:textId="77777777" w:rsidR="00D3733F" w:rsidRDefault="0005651D" w:rsidP="00D3733F">
      <w:pPr>
        <w:pStyle w:val="NormalWeb"/>
        <w:numPr>
          <w:ilvl w:val="0"/>
          <w:numId w:val="12"/>
        </w:numPr>
        <w:shd w:val="clear" w:color="auto" w:fill="FFFFFF"/>
        <w:spacing w:before="0" w:beforeAutospacing="0" w:after="0" w:afterAutospacing="0" w:line="276" w:lineRule="auto"/>
        <w:jc w:val="both"/>
        <w:textAlignment w:val="baseline"/>
        <w:rPr>
          <w:color w:val="000000"/>
          <w:lang w:val="vi-VN"/>
        </w:rPr>
      </w:pPr>
      <w:r w:rsidRPr="00D3733F">
        <w:rPr>
          <w:color w:val="000000"/>
          <w:lang w:val="vi-VN"/>
        </w:rPr>
        <w:t>Khi có sự cố xảy ra thông</w:t>
      </w:r>
      <w:r w:rsidR="00B14FF2" w:rsidRPr="00D3733F">
        <w:rPr>
          <w:color w:val="000000"/>
          <w:lang w:val="vi-VN"/>
        </w:rPr>
        <w:t xml:space="preserve"> báo và phối hợp với bê</w:t>
      </w:r>
      <w:r w:rsidR="0088174D" w:rsidRPr="00D3733F">
        <w:rPr>
          <w:color w:val="000000"/>
          <w:lang w:val="vi-VN"/>
        </w:rPr>
        <w:t>n</w:t>
      </w:r>
      <w:r w:rsidR="00B14FF2" w:rsidRPr="00D3733F">
        <w:rPr>
          <w:color w:val="000000"/>
          <w:lang w:val="vi-VN"/>
        </w:rPr>
        <w:t xml:space="preserve"> A để xử lý nhanh chóng;</w:t>
      </w:r>
    </w:p>
    <w:p w14:paraId="65BD2066" w14:textId="7BA0B2C7" w:rsidR="00B14FF2" w:rsidRDefault="00B14FF2" w:rsidP="00D3733F">
      <w:pPr>
        <w:pStyle w:val="NormalWeb"/>
        <w:numPr>
          <w:ilvl w:val="0"/>
          <w:numId w:val="12"/>
        </w:numPr>
        <w:shd w:val="clear" w:color="auto" w:fill="FFFFFF"/>
        <w:spacing w:before="0" w:beforeAutospacing="0" w:after="0" w:afterAutospacing="0" w:line="276" w:lineRule="auto"/>
        <w:jc w:val="both"/>
        <w:textAlignment w:val="baseline"/>
        <w:rPr>
          <w:color w:val="000000"/>
          <w:lang w:val="vi-VN"/>
        </w:rPr>
      </w:pPr>
      <w:r w:rsidRPr="00D3733F">
        <w:rPr>
          <w:color w:val="000000"/>
          <w:lang w:val="vi-VN"/>
        </w:rPr>
        <w:t>Thanh toán đúng thời gian và công nợ theo như thỏa thuận</w:t>
      </w:r>
      <w:r w:rsidR="0058428E" w:rsidRPr="00D3733F">
        <w:rPr>
          <w:color w:val="000000"/>
          <w:lang w:val="vi-VN"/>
        </w:rPr>
        <w:t xml:space="preserve"> theo từng đơn hàng</w:t>
      </w:r>
      <w:r w:rsidR="00D3733F">
        <w:rPr>
          <w:color w:val="000000"/>
          <w:lang w:val="vi-VN"/>
        </w:rPr>
        <w:t xml:space="preserve"> </w:t>
      </w:r>
    </w:p>
    <w:p w14:paraId="15493787" w14:textId="77777777" w:rsidR="00D3733F" w:rsidRPr="00D3733F" w:rsidRDefault="00D3733F" w:rsidP="00D3733F">
      <w:pPr>
        <w:pStyle w:val="NormalWeb"/>
        <w:shd w:val="clear" w:color="auto" w:fill="FFFFFF"/>
        <w:spacing w:before="0" w:beforeAutospacing="0" w:after="0" w:afterAutospacing="0" w:line="276" w:lineRule="auto"/>
        <w:ind w:left="1080"/>
        <w:jc w:val="both"/>
        <w:textAlignment w:val="baseline"/>
        <w:rPr>
          <w:color w:val="000000"/>
          <w:lang w:val="vi-VN"/>
        </w:rPr>
      </w:pPr>
    </w:p>
    <w:p w14:paraId="2390E4C3" w14:textId="6956BF37" w:rsidR="00702F48" w:rsidRPr="00982120" w:rsidRDefault="00F90B1E" w:rsidP="004969C6">
      <w:pPr>
        <w:pStyle w:val="NormalWeb"/>
        <w:shd w:val="clear" w:color="auto" w:fill="FFFFFF"/>
        <w:spacing w:before="0" w:beforeAutospacing="0" w:after="0" w:afterAutospacing="0" w:line="276" w:lineRule="auto"/>
        <w:jc w:val="both"/>
        <w:textAlignment w:val="baseline"/>
        <w:rPr>
          <w:color w:val="000000"/>
          <w:lang w:val="vi-VN"/>
        </w:rPr>
      </w:pPr>
      <w:r w:rsidRPr="00982120">
        <w:rPr>
          <w:rStyle w:val="Strong"/>
          <w:color w:val="000000"/>
          <w:u w:val="single"/>
          <w:bdr w:val="none" w:sz="0" w:space="0" w:color="auto" w:frame="1"/>
          <w:lang w:val="vi-VN"/>
        </w:rPr>
        <w:t>ĐIỀU 7</w:t>
      </w:r>
      <w:r w:rsidRPr="00982120">
        <w:rPr>
          <w:color w:val="000000"/>
          <w:lang w:val="vi-VN"/>
        </w:rPr>
        <w:t xml:space="preserve">: </w:t>
      </w:r>
      <w:r w:rsidRPr="00982120">
        <w:rPr>
          <w:b/>
          <w:color w:val="000000"/>
          <w:lang w:val="vi-VN"/>
        </w:rPr>
        <w:t>BỒI THƯỜNG THIỆT HẠI VÀ PHẠT VI PHẠM HỢP ĐỒNG</w:t>
      </w:r>
    </w:p>
    <w:p w14:paraId="795A5D33" w14:textId="77777777" w:rsidR="006A306C" w:rsidRDefault="00702F48" w:rsidP="004969C6">
      <w:pPr>
        <w:pStyle w:val="NormalWeb"/>
        <w:shd w:val="clear" w:color="auto" w:fill="FFFFFF"/>
        <w:spacing w:before="0" w:beforeAutospacing="0" w:after="0" w:afterAutospacing="0" w:line="276" w:lineRule="auto"/>
        <w:jc w:val="both"/>
        <w:textAlignment w:val="baseline"/>
        <w:rPr>
          <w:color w:val="000000"/>
        </w:rPr>
      </w:pPr>
      <w:r w:rsidRPr="00982120">
        <w:rPr>
          <w:color w:val="000000"/>
          <w:lang w:val="vi-VN"/>
        </w:rPr>
        <w:t xml:space="preserve">Trong trường hợp mỗi bên không thực hiện hoặc thực hiện không đầy đủ nghĩa vụ của mình theo hợp đồng này, bên đó phải </w:t>
      </w:r>
      <w:r w:rsidR="0088174D" w:rsidRPr="00982120">
        <w:rPr>
          <w:color w:val="000000"/>
          <w:lang w:val="vi-VN"/>
        </w:rPr>
        <w:t>chịu trách nhiệm bồi thường</w:t>
      </w:r>
      <w:r w:rsidR="0088174D" w:rsidRPr="00D3733F">
        <w:rPr>
          <w:color w:val="000000"/>
          <w:lang w:val="vi-VN"/>
        </w:rPr>
        <w:t xml:space="preserve"> </w:t>
      </w:r>
      <w:r w:rsidRPr="00982120">
        <w:rPr>
          <w:color w:val="000000"/>
          <w:lang w:val="vi-VN"/>
        </w:rPr>
        <w:t>những thiệt hại mà bên kia phải gánh chịu do việc không thực hiện nghĩa vụ hoặc thực hiện nghĩa vụ không đầy đủ đó, bao gồm cả thiệt hạ</w:t>
      </w:r>
      <w:r w:rsidR="004B4435">
        <w:rPr>
          <w:color w:val="000000"/>
          <w:lang w:val="vi-VN"/>
        </w:rPr>
        <w:t>i trực tiếp và gián tiếp sảy r</w:t>
      </w:r>
      <w:r w:rsidR="004B4435" w:rsidRPr="006A306C">
        <w:rPr>
          <w:color w:val="000000"/>
          <w:lang w:val="vi-VN"/>
        </w:rPr>
        <w:t>a.</w:t>
      </w:r>
    </w:p>
    <w:p w14:paraId="64AD8478" w14:textId="77777777" w:rsidR="006A306C" w:rsidRDefault="006A306C" w:rsidP="004969C6">
      <w:pPr>
        <w:pStyle w:val="NormalWeb"/>
        <w:shd w:val="clear" w:color="auto" w:fill="FFFFFF"/>
        <w:spacing w:before="0" w:beforeAutospacing="0" w:after="0" w:afterAutospacing="0" w:line="276" w:lineRule="auto"/>
        <w:jc w:val="both"/>
        <w:textAlignment w:val="baseline"/>
        <w:rPr>
          <w:color w:val="000000"/>
        </w:rPr>
      </w:pPr>
    </w:p>
    <w:p w14:paraId="51C08DB9" w14:textId="1AB674DA" w:rsidR="00702F48" w:rsidRPr="001D0DFA" w:rsidRDefault="00F90B1E" w:rsidP="004969C6">
      <w:pPr>
        <w:pStyle w:val="NormalWeb"/>
        <w:shd w:val="clear" w:color="auto" w:fill="FFFFFF"/>
        <w:spacing w:before="0" w:beforeAutospacing="0" w:after="0" w:afterAutospacing="0" w:line="276" w:lineRule="auto"/>
        <w:jc w:val="both"/>
        <w:textAlignment w:val="baseline"/>
        <w:rPr>
          <w:color w:val="000000"/>
          <w:lang w:val="vi-VN"/>
        </w:rPr>
      </w:pPr>
      <w:r w:rsidRPr="00982120">
        <w:rPr>
          <w:rStyle w:val="Strong"/>
          <w:color w:val="000000"/>
          <w:u w:val="single"/>
          <w:bdr w:val="none" w:sz="0" w:space="0" w:color="auto" w:frame="1"/>
          <w:lang w:val="vi-VN"/>
        </w:rPr>
        <w:lastRenderedPageBreak/>
        <w:t>ĐIỀU 8</w:t>
      </w:r>
      <w:r w:rsidRPr="00982120">
        <w:rPr>
          <w:rStyle w:val="Strong"/>
          <w:color w:val="000000"/>
          <w:bdr w:val="none" w:sz="0" w:space="0" w:color="auto" w:frame="1"/>
          <w:lang w:val="vi-VN"/>
        </w:rPr>
        <w:t>: </w:t>
      </w:r>
      <w:r w:rsidRPr="00982120">
        <w:rPr>
          <w:b/>
          <w:color w:val="000000"/>
          <w:lang w:val="vi-VN"/>
        </w:rPr>
        <w:t>LOẠI TRỪ TRÁCH NHIỆM CỦA MỖI BÊN</w:t>
      </w:r>
    </w:p>
    <w:p w14:paraId="5A83FE6E" w14:textId="77777777" w:rsidR="00D3733F" w:rsidRDefault="00702F48" w:rsidP="004969C6">
      <w:pPr>
        <w:pStyle w:val="NormalWeb"/>
        <w:numPr>
          <w:ilvl w:val="0"/>
          <w:numId w:val="9"/>
        </w:numPr>
        <w:shd w:val="clear" w:color="auto" w:fill="FFFFFF"/>
        <w:spacing w:before="0" w:beforeAutospacing="0" w:after="0" w:afterAutospacing="0" w:line="276" w:lineRule="auto"/>
        <w:jc w:val="both"/>
        <w:textAlignment w:val="baseline"/>
        <w:rPr>
          <w:color w:val="000000"/>
          <w:lang w:val="vi-VN"/>
        </w:rPr>
      </w:pPr>
      <w:r w:rsidRPr="00982120">
        <w:rPr>
          <w:color w:val="000000"/>
          <w:lang w:val="vi-VN"/>
        </w:rPr>
        <w:t>Trong trường hợp các bên không thể thực hiện hoặc không thực hiện đầy đủ các nghĩa vụ của mình do có sự kiện bất khả kháng thì trách nhiệm bồi thường thiêt hại của các bên được loại trừ.</w:t>
      </w:r>
    </w:p>
    <w:p w14:paraId="7BDAE3D9" w14:textId="77777777" w:rsidR="00D3733F" w:rsidRDefault="00702F48" w:rsidP="004969C6">
      <w:pPr>
        <w:pStyle w:val="NormalWeb"/>
        <w:numPr>
          <w:ilvl w:val="0"/>
          <w:numId w:val="9"/>
        </w:numPr>
        <w:shd w:val="clear" w:color="auto" w:fill="FFFFFF"/>
        <w:spacing w:before="0" w:beforeAutospacing="0" w:after="0" w:afterAutospacing="0" w:line="276" w:lineRule="auto"/>
        <w:jc w:val="both"/>
        <w:textAlignment w:val="baseline"/>
        <w:rPr>
          <w:color w:val="000000"/>
          <w:lang w:val="vi-VN"/>
        </w:rPr>
      </w:pPr>
      <w:r w:rsidRPr="00D3733F">
        <w:rPr>
          <w:color w:val="000000"/>
          <w:lang w:val="vi-VN"/>
        </w:rPr>
        <w:t>Trong trường hợp có trường hợp bất khả kháng s</w:t>
      </w:r>
      <w:r w:rsidR="00B14FF2" w:rsidRPr="00D3733F">
        <w:rPr>
          <w:color w:val="000000"/>
          <w:lang w:val="vi-VN"/>
        </w:rPr>
        <w:t xml:space="preserve">ảy </w:t>
      </w:r>
      <w:r w:rsidR="0088174D" w:rsidRPr="00D3733F">
        <w:rPr>
          <w:color w:val="000000"/>
          <w:lang w:val="vi-VN"/>
        </w:rPr>
        <w:t>ra, mỗi bên phải có nghĩa vụ thô</w:t>
      </w:r>
      <w:r w:rsidR="00B14FF2" w:rsidRPr="00D3733F">
        <w:rPr>
          <w:color w:val="000000"/>
          <w:lang w:val="vi-VN"/>
        </w:rPr>
        <w:t>ng báo cho bên còn lại trong vòng 5 ngày làm việc.</w:t>
      </w:r>
    </w:p>
    <w:p w14:paraId="50EC666C" w14:textId="5903A4EC" w:rsidR="00702F48" w:rsidRPr="00D3733F" w:rsidRDefault="00702F48" w:rsidP="004969C6">
      <w:pPr>
        <w:pStyle w:val="NormalWeb"/>
        <w:numPr>
          <w:ilvl w:val="0"/>
          <w:numId w:val="9"/>
        </w:numPr>
        <w:shd w:val="clear" w:color="auto" w:fill="FFFFFF"/>
        <w:spacing w:before="0" w:beforeAutospacing="0" w:after="0" w:afterAutospacing="0" w:line="276" w:lineRule="auto"/>
        <w:jc w:val="both"/>
        <w:textAlignment w:val="baseline"/>
        <w:rPr>
          <w:color w:val="000000"/>
          <w:lang w:val="vi-VN"/>
        </w:rPr>
      </w:pPr>
      <w:r w:rsidRPr="00D3733F">
        <w:rPr>
          <w:color w:val="000000"/>
          <w:lang w:val="vi-VN"/>
        </w:rPr>
        <w:t>Khi chấm dứt sự kiện bất khả</w:t>
      </w:r>
      <w:r w:rsidR="0088174D" w:rsidRPr="00D3733F">
        <w:rPr>
          <w:color w:val="000000"/>
          <w:lang w:val="vi-VN"/>
        </w:rPr>
        <w:t xml:space="preserve"> kháng, nghĩa vụ của các bên</w:t>
      </w:r>
      <w:r w:rsidRPr="00D3733F">
        <w:rPr>
          <w:color w:val="000000"/>
          <w:lang w:val="vi-VN"/>
        </w:rPr>
        <w:t xml:space="preserve"> lập tức phục hồi lại, các bên ngay lập tức thực hiện các nghĩa vụ chưa thể thực hiện do có sự kiện bất khả kháng sảy ra.</w:t>
      </w:r>
    </w:p>
    <w:p w14:paraId="5CD2FA58" w14:textId="77777777" w:rsidR="005F4934" w:rsidRPr="006A306C" w:rsidRDefault="005F4934" w:rsidP="004969C6">
      <w:pPr>
        <w:pStyle w:val="NormalWeb"/>
        <w:shd w:val="clear" w:color="auto" w:fill="FFFFFF"/>
        <w:spacing w:before="0" w:beforeAutospacing="0" w:after="0" w:afterAutospacing="0" w:line="276" w:lineRule="auto"/>
        <w:jc w:val="both"/>
        <w:textAlignment w:val="baseline"/>
        <w:rPr>
          <w:rStyle w:val="Strong"/>
          <w:color w:val="000000"/>
          <w:u w:val="single"/>
          <w:bdr w:val="none" w:sz="0" w:space="0" w:color="auto" w:frame="1"/>
          <w:lang w:val="vi-VN"/>
        </w:rPr>
      </w:pPr>
    </w:p>
    <w:p w14:paraId="18222670" w14:textId="67589A50" w:rsidR="00702F48" w:rsidRPr="00982120" w:rsidRDefault="00F90B1E" w:rsidP="004969C6">
      <w:pPr>
        <w:pStyle w:val="NormalWeb"/>
        <w:shd w:val="clear" w:color="auto" w:fill="FFFFFF"/>
        <w:spacing w:before="0" w:beforeAutospacing="0" w:after="0" w:afterAutospacing="0" w:line="276" w:lineRule="auto"/>
        <w:jc w:val="both"/>
        <w:textAlignment w:val="baseline"/>
        <w:rPr>
          <w:color w:val="000000"/>
          <w:lang w:val="vi-VN"/>
        </w:rPr>
      </w:pPr>
      <w:r w:rsidRPr="00982120">
        <w:rPr>
          <w:rStyle w:val="Strong"/>
          <w:color w:val="000000"/>
          <w:u w:val="single"/>
          <w:bdr w:val="none" w:sz="0" w:space="0" w:color="auto" w:frame="1"/>
          <w:lang w:val="vi-VN"/>
        </w:rPr>
        <w:t>ĐIỀU 9</w:t>
      </w:r>
      <w:r w:rsidRPr="00982120">
        <w:rPr>
          <w:rStyle w:val="Strong"/>
          <w:color w:val="000000"/>
          <w:bdr w:val="none" w:sz="0" w:space="0" w:color="auto" w:frame="1"/>
          <w:lang w:val="vi-VN"/>
        </w:rPr>
        <w:t>:</w:t>
      </w:r>
      <w:r w:rsidRPr="00982120">
        <w:rPr>
          <w:color w:val="000000"/>
          <w:lang w:val="vi-VN"/>
        </w:rPr>
        <w:t> </w:t>
      </w:r>
      <w:r w:rsidRPr="00982120">
        <w:rPr>
          <w:b/>
          <w:color w:val="000000"/>
          <w:lang w:val="vi-VN"/>
        </w:rPr>
        <w:t>SỬA ĐỔI, TẠM NGƯNG THỰC HIỆN VÀ CHẤM DỨT HỢP ĐỒNG</w:t>
      </w:r>
    </w:p>
    <w:p w14:paraId="2C4609D4" w14:textId="77777777" w:rsidR="00D3733F" w:rsidRDefault="00702F48" w:rsidP="004969C6">
      <w:pPr>
        <w:pStyle w:val="NormalWeb"/>
        <w:numPr>
          <w:ilvl w:val="0"/>
          <w:numId w:val="10"/>
        </w:numPr>
        <w:shd w:val="clear" w:color="auto" w:fill="FFFFFF"/>
        <w:spacing w:before="0" w:beforeAutospacing="0" w:after="0" w:afterAutospacing="0" w:line="276" w:lineRule="auto"/>
        <w:jc w:val="both"/>
        <w:textAlignment w:val="baseline"/>
        <w:rPr>
          <w:color w:val="000000"/>
          <w:lang w:val="vi-VN"/>
        </w:rPr>
      </w:pPr>
      <w:r w:rsidRPr="00982120">
        <w:rPr>
          <w:color w:val="000000"/>
          <w:lang w:val="vi-VN"/>
        </w:rPr>
        <w:t>Hợp đồng sẽ được sửa đổi khi có sự đồng ý tự nguyện của cả hai bên</w:t>
      </w:r>
    </w:p>
    <w:p w14:paraId="66EC455B" w14:textId="77777777" w:rsidR="00D3733F" w:rsidRDefault="00702F48" w:rsidP="004969C6">
      <w:pPr>
        <w:pStyle w:val="NormalWeb"/>
        <w:numPr>
          <w:ilvl w:val="0"/>
          <w:numId w:val="10"/>
        </w:numPr>
        <w:shd w:val="clear" w:color="auto" w:fill="FFFFFF"/>
        <w:spacing w:before="0" w:beforeAutospacing="0" w:after="0" w:afterAutospacing="0" w:line="276" w:lineRule="auto"/>
        <w:jc w:val="both"/>
        <w:textAlignment w:val="baseline"/>
        <w:rPr>
          <w:color w:val="000000"/>
          <w:lang w:val="vi-VN"/>
        </w:rPr>
      </w:pPr>
      <w:r w:rsidRPr="00D3733F">
        <w:rPr>
          <w:color w:val="000000"/>
          <w:lang w:val="vi-VN"/>
        </w:rPr>
        <w:t>Hợp đồng sẽ tạm ngưng được thực hiện trong các trường hợp sau:</w:t>
      </w:r>
      <w:r w:rsidR="00B14FF2" w:rsidRPr="00D3733F">
        <w:rPr>
          <w:color w:val="000000"/>
          <w:lang w:val="vi-VN"/>
        </w:rPr>
        <w:t xml:space="preserve"> Hai bên không phát sinh giao dịch đặt hàng trong vòng 2 tháng.</w:t>
      </w:r>
    </w:p>
    <w:p w14:paraId="7DA3C0AF" w14:textId="5C87F5C4" w:rsidR="00702F48" w:rsidRPr="00D3733F" w:rsidRDefault="00702F48" w:rsidP="004969C6">
      <w:pPr>
        <w:pStyle w:val="NormalWeb"/>
        <w:numPr>
          <w:ilvl w:val="0"/>
          <w:numId w:val="10"/>
        </w:numPr>
        <w:shd w:val="clear" w:color="auto" w:fill="FFFFFF"/>
        <w:spacing w:before="0" w:beforeAutospacing="0" w:after="0" w:afterAutospacing="0" w:line="276" w:lineRule="auto"/>
        <w:jc w:val="both"/>
        <w:textAlignment w:val="baseline"/>
        <w:rPr>
          <w:color w:val="000000"/>
          <w:lang w:val="vi-VN"/>
        </w:rPr>
      </w:pPr>
      <w:r w:rsidRPr="00D3733F">
        <w:rPr>
          <w:color w:val="000000"/>
          <w:lang w:val="vi-VN"/>
        </w:rPr>
        <w:t>Hợp đồng chấm dứt khi: hợp đồng hết hạn và các bên không gia hạn thêm hợp đồn</w:t>
      </w:r>
      <w:r w:rsidR="00B14FF2" w:rsidRPr="00D3733F">
        <w:rPr>
          <w:color w:val="000000"/>
          <w:lang w:val="vi-VN"/>
        </w:rPr>
        <w:t>g.</w:t>
      </w:r>
    </w:p>
    <w:p w14:paraId="7CE17257" w14:textId="77777777" w:rsidR="005F4934" w:rsidRPr="006A306C" w:rsidRDefault="005F4934" w:rsidP="004969C6">
      <w:pPr>
        <w:pStyle w:val="NormalWeb"/>
        <w:shd w:val="clear" w:color="auto" w:fill="FFFFFF"/>
        <w:spacing w:before="0" w:beforeAutospacing="0" w:after="0" w:afterAutospacing="0" w:line="276" w:lineRule="auto"/>
        <w:jc w:val="both"/>
        <w:textAlignment w:val="baseline"/>
        <w:rPr>
          <w:color w:val="000000"/>
          <w:lang w:val="vi-VN"/>
        </w:rPr>
      </w:pPr>
    </w:p>
    <w:p w14:paraId="0E240099" w14:textId="22227C96" w:rsidR="00702F48" w:rsidRPr="00982120" w:rsidRDefault="00F90B1E" w:rsidP="004969C6">
      <w:pPr>
        <w:pStyle w:val="NormalWeb"/>
        <w:shd w:val="clear" w:color="auto" w:fill="FFFFFF"/>
        <w:spacing w:before="0" w:beforeAutospacing="0" w:after="0" w:afterAutospacing="0" w:line="276" w:lineRule="auto"/>
        <w:jc w:val="both"/>
        <w:textAlignment w:val="baseline"/>
        <w:rPr>
          <w:color w:val="000000"/>
          <w:lang w:val="vi-VN"/>
        </w:rPr>
      </w:pPr>
      <w:r w:rsidRPr="00982120">
        <w:rPr>
          <w:color w:val="000000"/>
          <w:lang w:val="vi-VN"/>
        </w:rPr>
        <w:t> </w:t>
      </w:r>
      <w:r w:rsidRPr="00982120">
        <w:rPr>
          <w:rStyle w:val="Strong"/>
          <w:color w:val="000000"/>
          <w:u w:val="single"/>
          <w:bdr w:val="none" w:sz="0" w:space="0" w:color="auto" w:frame="1"/>
          <w:lang w:val="vi-VN"/>
        </w:rPr>
        <w:t>ĐIỀU 10</w:t>
      </w:r>
      <w:r w:rsidRPr="00982120">
        <w:rPr>
          <w:rStyle w:val="Strong"/>
          <w:color w:val="000000"/>
          <w:bdr w:val="none" w:sz="0" w:space="0" w:color="auto" w:frame="1"/>
          <w:lang w:val="vi-VN"/>
        </w:rPr>
        <w:t>: </w:t>
      </w:r>
      <w:r w:rsidRPr="00982120">
        <w:rPr>
          <w:b/>
          <w:color w:val="000000"/>
          <w:lang w:val="vi-VN"/>
        </w:rPr>
        <w:t>GIẢI QUYẾT TRANH CHẤP</w:t>
      </w:r>
    </w:p>
    <w:p w14:paraId="287ED7A5" w14:textId="77777777" w:rsidR="00D3733F" w:rsidRDefault="00702F48" w:rsidP="004969C6">
      <w:pPr>
        <w:pStyle w:val="NormalWeb"/>
        <w:numPr>
          <w:ilvl w:val="0"/>
          <w:numId w:val="11"/>
        </w:numPr>
        <w:shd w:val="clear" w:color="auto" w:fill="FFFFFF"/>
        <w:spacing w:before="0" w:beforeAutospacing="0" w:after="0" w:afterAutospacing="0" w:line="276" w:lineRule="auto"/>
        <w:jc w:val="both"/>
        <w:textAlignment w:val="baseline"/>
        <w:rPr>
          <w:color w:val="000000"/>
          <w:lang w:val="vi-VN"/>
        </w:rPr>
      </w:pPr>
      <w:r w:rsidRPr="00982120">
        <w:rPr>
          <w:color w:val="000000"/>
          <w:lang w:val="vi-VN"/>
        </w:rPr>
        <w:t>Khi xuất hiện tranh chấp, các bên có thể lựa chọn giải quyết tranh chấp thông qua thương lượng.</w:t>
      </w:r>
    </w:p>
    <w:p w14:paraId="526CF30B" w14:textId="53E81A79" w:rsidR="00D3733F" w:rsidRDefault="00702F48" w:rsidP="004969C6">
      <w:pPr>
        <w:pStyle w:val="NormalWeb"/>
        <w:numPr>
          <w:ilvl w:val="0"/>
          <w:numId w:val="11"/>
        </w:numPr>
        <w:shd w:val="clear" w:color="auto" w:fill="FFFFFF"/>
        <w:spacing w:before="0" w:beforeAutospacing="0" w:after="0" w:afterAutospacing="0" w:line="276" w:lineRule="auto"/>
        <w:jc w:val="both"/>
        <w:textAlignment w:val="baseline"/>
        <w:rPr>
          <w:color w:val="000000"/>
          <w:lang w:val="vi-VN"/>
        </w:rPr>
      </w:pPr>
      <w:r w:rsidRPr="00D3733F">
        <w:rPr>
          <w:color w:val="000000"/>
          <w:lang w:val="vi-VN"/>
        </w:rPr>
        <w:t>Trong trường hợp hai bên không thể thương lượng được thì tranh chấp sẽ được giải quyết tại Trung tâm trọng tài Quốc tế Việt Na</w:t>
      </w:r>
      <w:r w:rsidR="00DF7287" w:rsidRPr="006A306C">
        <w:rPr>
          <w:color w:val="000000"/>
          <w:lang w:val="vi-VN"/>
        </w:rPr>
        <w:t>m</w:t>
      </w:r>
      <w:r w:rsidRPr="00D3733F">
        <w:rPr>
          <w:color w:val="000000"/>
          <w:lang w:val="vi-VN"/>
        </w:rPr>
        <w:t xml:space="preserve"> bên cạnh phòng thương mại và công nghiệp Việt Nam theo quy tắc tố tụng trọng tài của trung tâm này. Quyết định của trọng tài là quyết định cuối cùng và được các bên tuân theo. </w:t>
      </w:r>
    </w:p>
    <w:p w14:paraId="73B6EAB8" w14:textId="7B7F0197" w:rsidR="00702F48" w:rsidRPr="00D3733F" w:rsidRDefault="00702F48" w:rsidP="004969C6">
      <w:pPr>
        <w:pStyle w:val="NormalWeb"/>
        <w:numPr>
          <w:ilvl w:val="0"/>
          <w:numId w:val="11"/>
        </w:numPr>
        <w:shd w:val="clear" w:color="auto" w:fill="FFFFFF"/>
        <w:spacing w:before="0" w:beforeAutospacing="0" w:after="0" w:afterAutospacing="0" w:line="276" w:lineRule="auto"/>
        <w:jc w:val="both"/>
        <w:textAlignment w:val="baseline"/>
        <w:rPr>
          <w:color w:val="000000"/>
          <w:lang w:val="vi-VN"/>
        </w:rPr>
      </w:pPr>
      <w:r w:rsidRPr="00D3733F">
        <w:rPr>
          <w:color w:val="000000"/>
          <w:lang w:val="vi-VN"/>
        </w:rPr>
        <w:t>Phí trọng tà</w:t>
      </w:r>
      <w:r w:rsidR="0088174D" w:rsidRPr="00D3733F">
        <w:rPr>
          <w:color w:val="000000"/>
          <w:lang w:val="vi-VN"/>
        </w:rPr>
        <w:t>i sẽ do bên thua kiện trả, trừ k</w:t>
      </w:r>
      <w:r w:rsidRPr="00D3733F">
        <w:rPr>
          <w:color w:val="000000"/>
          <w:lang w:val="vi-VN"/>
        </w:rPr>
        <w:t>hi có sự thoả thuận của hai bên.</w:t>
      </w:r>
    </w:p>
    <w:p w14:paraId="5BCD8D42" w14:textId="77777777" w:rsidR="005F4934" w:rsidRPr="006A306C" w:rsidRDefault="005F4934" w:rsidP="004969C6">
      <w:pPr>
        <w:pStyle w:val="NormalWeb"/>
        <w:shd w:val="clear" w:color="auto" w:fill="FFFFFF"/>
        <w:spacing w:before="0" w:beforeAutospacing="0" w:after="0" w:afterAutospacing="0" w:line="276" w:lineRule="auto"/>
        <w:jc w:val="both"/>
        <w:textAlignment w:val="baseline"/>
        <w:rPr>
          <w:rStyle w:val="Strong"/>
          <w:color w:val="000000"/>
          <w:bdr w:val="none" w:sz="0" w:space="0" w:color="auto" w:frame="1"/>
          <w:lang w:val="vi-VN"/>
        </w:rPr>
      </w:pPr>
    </w:p>
    <w:p w14:paraId="4B577A39" w14:textId="674106ED" w:rsidR="00702F48" w:rsidRDefault="00F90B1E" w:rsidP="004969C6">
      <w:pPr>
        <w:pStyle w:val="NormalWeb"/>
        <w:shd w:val="clear" w:color="auto" w:fill="FFFFFF"/>
        <w:spacing w:before="0" w:beforeAutospacing="0" w:after="0" w:afterAutospacing="0" w:line="276" w:lineRule="auto"/>
        <w:jc w:val="both"/>
        <w:textAlignment w:val="baseline"/>
        <w:rPr>
          <w:color w:val="000000"/>
          <w:lang w:val="vi-VN"/>
        </w:rPr>
      </w:pPr>
      <w:r w:rsidRPr="00982120">
        <w:rPr>
          <w:rStyle w:val="Strong"/>
          <w:color w:val="000000"/>
          <w:bdr w:val="none" w:sz="0" w:space="0" w:color="auto" w:frame="1"/>
          <w:lang w:val="vi-VN"/>
        </w:rPr>
        <w:t> </w:t>
      </w:r>
      <w:r w:rsidRPr="00982120">
        <w:rPr>
          <w:rStyle w:val="Strong"/>
          <w:color w:val="000000"/>
          <w:u w:val="single"/>
          <w:bdr w:val="none" w:sz="0" w:space="0" w:color="auto" w:frame="1"/>
          <w:lang w:val="vi-VN"/>
        </w:rPr>
        <w:t>ĐIỀU 11</w:t>
      </w:r>
      <w:r w:rsidRPr="00982120">
        <w:rPr>
          <w:rStyle w:val="Strong"/>
          <w:color w:val="000000"/>
          <w:bdr w:val="none" w:sz="0" w:space="0" w:color="auto" w:frame="1"/>
          <w:lang w:val="vi-VN"/>
        </w:rPr>
        <w:t>:</w:t>
      </w:r>
      <w:r w:rsidRPr="00982120">
        <w:rPr>
          <w:color w:val="000000"/>
          <w:lang w:val="vi-VN"/>
        </w:rPr>
        <w:t> </w:t>
      </w:r>
      <w:r w:rsidRPr="00982120">
        <w:rPr>
          <w:b/>
          <w:color w:val="000000"/>
          <w:lang w:val="vi-VN"/>
        </w:rPr>
        <w:t>HIỆU LỰC CỦA HỢP ĐỒNG</w:t>
      </w:r>
      <w:r w:rsidRPr="00982120">
        <w:rPr>
          <w:color w:val="000000"/>
          <w:lang w:val="vi-VN"/>
        </w:rPr>
        <w:t> </w:t>
      </w:r>
    </w:p>
    <w:p w14:paraId="75F8AD67" w14:textId="7852E0B9" w:rsidR="00702F48" w:rsidRPr="0061741F" w:rsidRDefault="001A63AE" w:rsidP="004969C6">
      <w:pPr>
        <w:pStyle w:val="NormalWeb"/>
        <w:shd w:val="clear" w:color="auto" w:fill="FFFFFF"/>
        <w:spacing w:before="0" w:beforeAutospacing="0" w:after="0" w:afterAutospacing="0" w:line="276" w:lineRule="auto"/>
        <w:jc w:val="both"/>
        <w:textAlignment w:val="baseline"/>
        <w:rPr>
          <w:color w:val="000000"/>
          <w:lang w:val="vi-VN"/>
        </w:rPr>
      </w:pPr>
      <w:r w:rsidRPr="0061741F">
        <w:rPr>
          <w:rFonts w:eastAsia="Arial Unicode MS"/>
          <w:lang w:val="it-IT" w:eastAsia="ar-SA"/>
        </w:rPr>
        <w:t>Hợp đồng này có hiệu lực kể từ ngày ký đến hết ngày 31/12/202</w:t>
      </w:r>
      <w:r w:rsidR="006A306C">
        <w:rPr>
          <w:rFonts w:eastAsia="Arial Unicode MS"/>
          <w:lang w:val="it-IT" w:eastAsia="ar-SA"/>
        </w:rPr>
        <w:t>6</w:t>
      </w:r>
      <w:r w:rsidRPr="0061741F">
        <w:rPr>
          <w:rFonts w:eastAsia="Arial Unicode MS"/>
          <w:lang w:val="it-IT" w:eastAsia="ar-SA"/>
        </w:rPr>
        <w:t>. Hợp đồng này sẽ được gia hạn tự động thêm mỗi năm một năm liên tiếp cho đến khi và trừ khi bị chấm dứt bởi bất kỳ bên nào bằng việc gửi thông báo bằng văn bản cho bên kia ít nhất một tháng trước ngày hết hạn của thời hạn đầu tiên hoặc bất kỳ thời hạn gia hạn hàng năm nào sau đó. Nếu thời hạn hợp đồng được gia hạn theo điều khoản này, các điều kiện và điều khoản của hợp đồng này sẽ không thay đổi. Trong thời hạn 30 ngày sau khi hợp đồng này hết hạn hoặc chấm dứt và hai bên đã hoàn thành các quyền, nghĩa vụ của mình như đã ký kết trong hợp đồng thì hợp đồng đương nhiên được thanh lý.</w:t>
      </w:r>
    </w:p>
    <w:p w14:paraId="60213A4F" w14:textId="77777777" w:rsidR="00702F48" w:rsidRPr="00982120" w:rsidRDefault="00702F48" w:rsidP="004969C6">
      <w:pPr>
        <w:pStyle w:val="NormalWeb"/>
        <w:shd w:val="clear" w:color="auto" w:fill="FFFFFF"/>
        <w:spacing w:before="0" w:beforeAutospacing="0" w:after="0" w:afterAutospacing="0" w:line="276" w:lineRule="auto"/>
        <w:jc w:val="both"/>
        <w:textAlignment w:val="baseline"/>
        <w:rPr>
          <w:color w:val="000000"/>
          <w:lang w:val="vi-VN"/>
        </w:rPr>
      </w:pPr>
      <w:r w:rsidRPr="00982120">
        <w:rPr>
          <w:color w:val="000000"/>
          <w:lang w:val="vi-VN"/>
        </w:rPr>
        <w:t>Hợp đồng này được lập thành 02 (hai) bản mỗi bên giữ 01 (một) bản có giá trị pháp lý như nhau.</w:t>
      </w:r>
    </w:p>
    <w:p w14:paraId="75C6C622" w14:textId="77777777" w:rsidR="00702F48" w:rsidRPr="00982120" w:rsidRDefault="00702F48" w:rsidP="00702F48">
      <w:pPr>
        <w:pStyle w:val="NormalWeb"/>
        <w:shd w:val="clear" w:color="auto" w:fill="FFFFFF"/>
        <w:spacing w:before="0" w:beforeAutospacing="0" w:after="0" w:afterAutospacing="0" w:line="375" w:lineRule="atLeast"/>
        <w:jc w:val="both"/>
        <w:textAlignment w:val="baseline"/>
        <w:rPr>
          <w:color w:val="000000"/>
          <w:lang w:val="vi-VN"/>
        </w:rPr>
      </w:pPr>
      <w:r w:rsidRPr="00982120">
        <w:rPr>
          <w:color w:val="000000"/>
          <w:lang w:val="vi-VN"/>
        </w:rPr>
        <w:t> </w:t>
      </w:r>
    </w:p>
    <w:p w14:paraId="65ABF398" w14:textId="50AD115E" w:rsidR="00702F48" w:rsidRPr="006A306C" w:rsidRDefault="00702F48" w:rsidP="00702F48">
      <w:pPr>
        <w:pStyle w:val="NormalWeb"/>
        <w:shd w:val="clear" w:color="auto" w:fill="FFFFFF"/>
        <w:spacing w:before="0" w:beforeAutospacing="0" w:after="0" w:afterAutospacing="0" w:line="375" w:lineRule="atLeast"/>
        <w:jc w:val="both"/>
        <w:textAlignment w:val="baseline"/>
        <w:rPr>
          <w:b/>
          <w:color w:val="000000"/>
          <w:lang w:val="vi-VN"/>
        </w:rPr>
      </w:pPr>
      <w:r w:rsidRPr="00982120">
        <w:rPr>
          <w:color w:val="000000"/>
          <w:lang w:val="vi-VN"/>
        </w:rPr>
        <w:t> </w:t>
      </w:r>
      <w:r w:rsidR="0058428E" w:rsidRPr="00982120">
        <w:rPr>
          <w:color w:val="000000"/>
          <w:lang w:val="vi-VN"/>
        </w:rPr>
        <w:t xml:space="preserve">            </w:t>
      </w:r>
      <w:r w:rsidR="005F4934" w:rsidRPr="006A306C">
        <w:rPr>
          <w:color w:val="000000"/>
          <w:lang w:val="vi-VN"/>
        </w:rPr>
        <w:tab/>
      </w:r>
      <w:r w:rsidRPr="00982120">
        <w:rPr>
          <w:b/>
          <w:color w:val="000000"/>
          <w:lang w:val="vi-VN"/>
        </w:rPr>
        <w:t xml:space="preserve">ĐẠI DIỆN BÊN A                                              </w:t>
      </w:r>
      <w:r w:rsidR="0058428E" w:rsidRPr="00982120">
        <w:rPr>
          <w:b/>
          <w:color w:val="000000"/>
          <w:lang w:val="vi-VN"/>
        </w:rPr>
        <w:t>ĐẠI DIỆN BÊN B</w:t>
      </w:r>
      <w:r w:rsidRPr="00982120">
        <w:rPr>
          <w:b/>
          <w:color w:val="000000"/>
          <w:lang w:val="vi-VN"/>
        </w:rPr>
        <w:t>                   </w:t>
      </w:r>
    </w:p>
    <w:p w14:paraId="42B38740" w14:textId="77777777" w:rsidR="00F90B1E" w:rsidRPr="006A306C" w:rsidRDefault="00F90B1E" w:rsidP="00702F48">
      <w:pPr>
        <w:pStyle w:val="NormalWeb"/>
        <w:shd w:val="clear" w:color="auto" w:fill="FFFFFF"/>
        <w:spacing w:before="0" w:beforeAutospacing="0" w:after="0" w:afterAutospacing="0" w:line="375" w:lineRule="atLeast"/>
        <w:jc w:val="both"/>
        <w:textAlignment w:val="baseline"/>
        <w:rPr>
          <w:b/>
          <w:color w:val="000000"/>
          <w:lang w:val="vi-VN"/>
        </w:rPr>
      </w:pPr>
    </w:p>
    <w:p w14:paraId="6A60C73B" w14:textId="77777777" w:rsidR="00F90B1E" w:rsidRPr="006A306C" w:rsidRDefault="00F90B1E" w:rsidP="00702F48">
      <w:pPr>
        <w:pStyle w:val="NormalWeb"/>
        <w:shd w:val="clear" w:color="auto" w:fill="FFFFFF"/>
        <w:spacing w:before="0" w:beforeAutospacing="0" w:after="0" w:afterAutospacing="0" w:line="375" w:lineRule="atLeast"/>
        <w:jc w:val="both"/>
        <w:textAlignment w:val="baseline"/>
        <w:rPr>
          <w:b/>
          <w:color w:val="000000"/>
          <w:lang w:val="vi-VN"/>
        </w:rPr>
      </w:pPr>
    </w:p>
    <w:p w14:paraId="2019AD95" w14:textId="77777777" w:rsidR="00F90B1E" w:rsidRPr="006A306C" w:rsidRDefault="00F90B1E" w:rsidP="00702F48">
      <w:pPr>
        <w:pStyle w:val="NormalWeb"/>
        <w:shd w:val="clear" w:color="auto" w:fill="FFFFFF"/>
        <w:spacing w:before="0" w:beforeAutospacing="0" w:after="0" w:afterAutospacing="0" w:line="375" w:lineRule="atLeast"/>
        <w:jc w:val="both"/>
        <w:textAlignment w:val="baseline"/>
        <w:rPr>
          <w:b/>
          <w:color w:val="000000"/>
          <w:lang w:val="vi-VN"/>
        </w:rPr>
      </w:pPr>
    </w:p>
    <w:p w14:paraId="66CC2057" w14:textId="77777777" w:rsidR="00F90B1E" w:rsidRPr="006A306C" w:rsidRDefault="00F90B1E" w:rsidP="00702F48">
      <w:pPr>
        <w:pStyle w:val="NormalWeb"/>
        <w:shd w:val="clear" w:color="auto" w:fill="FFFFFF"/>
        <w:spacing w:before="0" w:beforeAutospacing="0" w:after="0" w:afterAutospacing="0" w:line="375" w:lineRule="atLeast"/>
        <w:jc w:val="both"/>
        <w:textAlignment w:val="baseline"/>
        <w:rPr>
          <w:b/>
          <w:color w:val="000000"/>
          <w:lang w:val="vi-VN"/>
        </w:rPr>
      </w:pPr>
    </w:p>
    <w:p w14:paraId="10BF3E15" w14:textId="24F4A4C3" w:rsidR="00F90B1E" w:rsidRPr="006A306C" w:rsidRDefault="00F90B1E" w:rsidP="00702F48">
      <w:pPr>
        <w:pStyle w:val="NormalWeb"/>
        <w:shd w:val="clear" w:color="auto" w:fill="FFFFFF"/>
        <w:spacing w:before="0" w:beforeAutospacing="0" w:after="0" w:afterAutospacing="0" w:line="375" w:lineRule="atLeast"/>
        <w:jc w:val="both"/>
        <w:textAlignment w:val="baseline"/>
        <w:rPr>
          <w:b/>
          <w:color w:val="000000"/>
          <w:lang w:val="vi-VN"/>
        </w:rPr>
      </w:pPr>
    </w:p>
    <w:p w14:paraId="66493A33" w14:textId="339C6F9A" w:rsidR="00F90B1E" w:rsidRPr="00F90B1E" w:rsidRDefault="00F90B1E" w:rsidP="00F90B1E">
      <w:pPr>
        <w:pStyle w:val="NormalWeb"/>
        <w:shd w:val="clear" w:color="auto" w:fill="FFFFFF"/>
        <w:spacing w:before="0" w:beforeAutospacing="0" w:after="0" w:afterAutospacing="0" w:line="375" w:lineRule="atLeast"/>
        <w:ind w:left="720" w:firstLine="556"/>
        <w:jc w:val="both"/>
        <w:textAlignment w:val="baseline"/>
        <w:rPr>
          <w:b/>
          <w:bCs/>
          <w:color w:val="000000"/>
        </w:rPr>
      </w:pPr>
      <w:r w:rsidRPr="00F90B1E">
        <w:rPr>
          <w:b/>
          <w:bCs/>
          <w:lang w:val="vi-VN"/>
        </w:rPr>
        <w:t xml:space="preserve">PHẠM NHƯ TƯỜNG   </w:t>
      </w:r>
    </w:p>
    <w:p w14:paraId="10AD0821" w14:textId="77777777" w:rsidR="00E02947" w:rsidRPr="00982120" w:rsidRDefault="00E02947">
      <w:pPr>
        <w:rPr>
          <w:rFonts w:cs="Times New Roman"/>
          <w:sz w:val="24"/>
          <w:szCs w:val="24"/>
          <w:lang w:val="vi-VN"/>
        </w:rPr>
      </w:pPr>
    </w:p>
    <w:sectPr w:rsidR="00E02947" w:rsidRPr="00982120" w:rsidSect="006A306C">
      <w:pgSz w:w="12240" w:h="15840"/>
      <w:pgMar w:top="993"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A23CB" w14:textId="77777777" w:rsidR="00D02128" w:rsidRDefault="00D02128" w:rsidP="00D77C61">
      <w:pPr>
        <w:spacing w:after="0" w:line="240" w:lineRule="auto"/>
      </w:pPr>
      <w:r>
        <w:separator/>
      </w:r>
    </w:p>
  </w:endnote>
  <w:endnote w:type="continuationSeparator" w:id="0">
    <w:p w14:paraId="5BC92E43" w14:textId="77777777" w:rsidR="00D02128" w:rsidRDefault="00D02128" w:rsidP="00D7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2BE4E" w14:textId="77777777" w:rsidR="00D02128" w:rsidRDefault="00D02128" w:rsidP="00D77C61">
      <w:pPr>
        <w:spacing w:after="0" w:line="240" w:lineRule="auto"/>
      </w:pPr>
      <w:r>
        <w:separator/>
      </w:r>
    </w:p>
  </w:footnote>
  <w:footnote w:type="continuationSeparator" w:id="0">
    <w:p w14:paraId="1F8CBAB8" w14:textId="77777777" w:rsidR="00D02128" w:rsidRDefault="00D02128" w:rsidP="00D77C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B5"/>
    <w:multiLevelType w:val="hybridMultilevel"/>
    <w:tmpl w:val="68089CC8"/>
    <w:lvl w:ilvl="0" w:tplc="C0A4094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90D5F"/>
    <w:multiLevelType w:val="hybridMultilevel"/>
    <w:tmpl w:val="4210E6E0"/>
    <w:lvl w:ilvl="0" w:tplc="C0A4094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153D8"/>
    <w:multiLevelType w:val="hybridMultilevel"/>
    <w:tmpl w:val="BA3288A0"/>
    <w:lvl w:ilvl="0" w:tplc="C0A4094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297837"/>
    <w:multiLevelType w:val="hybridMultilevel"/>
    <w:tmpl w:val="3B9AD728"/>
    <w:lvl w:ilvl="0" w:tplc="C0A4094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F01191"/>
    <w:multiLevelType w:val="hybridMultilevel"/>
    <w:tmpl w:val="1B04B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D013FF8"/>
    <w:multiLevelType w:val="hybridMultilevel"/>
    <w:tmpl w:val="B664A496"/>
    <w:lvl w:ilvl="0" w:tplc="C0A4094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C04C58"/>
    <w:multiLevelType w:val="hybridMultilevel"/>
    <w:tmpl w:val="1EEA5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B3B0FF8"/>
    <w:multiLevelType w:val="hybridMultilevel"/>
    <w:tmpl w:val="87F67D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A9443E6"/>
    <w:multiLevelType w:val="hybridMultilevel"/>
    <w:tmpl w:val="176E1D5A"/>
    <w:lvl w:ilvl="0" w:tplc="C0A4094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3023A0"/>
    <w:multiLevelType w:val="hybridMultilevel"/>
    <w:tmpl w:val="291ECFC2"/>
    <w:lvl w:ilvl="0" w:tplc="C0A4094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453C63"/>
    <w:multiLevelType w:val="hybridMultilevel"/>
    <w:tmpl w:val="DAFEF9DC"/>
    <w:lvl w:ilvl="0" w:tplc="C0A4094A">
      <w:numFmt w:val="bullet"/>
      <w:lvlText w:val="-"/>
      <w:lvlJc w:val="left"/>
      <w:pPr>
        <w:ind w:left="555" w:hanging="360"/>
      </w:pPr>
      <w:rPr>
        <w:rFonts w:ascii="Arial" w:eastAsia="Times New Roman" w:hAnsi="Arial" w:cs="Arial"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11" w15:restartNumberingAfterBreak="0">
    <w:nsid w:val="74D90751"/>
    <w:multiLevelType w:val="hybridMultilevel"/>
    <w:tmpl w:val="B4C228EA"/>
    <w:lvl w:ilvl="0" w:tplc="C0A4094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1068874">
    <w:abstractNumId w:val="10"/>
  </w:num>
  <w:num w:numId="2" w16cid:durableId="15036119">
    <w:abstractNumId w:val="11"/>
  </w:num>
  <w:num w:numId="3" w16cid:durableId="461964011">
    <w:abstractNumId w:val="0"/>
  </w:num>
  <w:num w:numId="4" w16cid:durableId="1088237518">
    <w:abstractNumId w:val="3"/>
  </w:num>
  <w:num w:numId="5" w16cid:durableId="1237475448">
    <w:abstractNumId w:val="2"/>
  </w:num>
  <w:num w:numId="6" w16cid:durableId="1514101189">
    <w:abstractNumId w:val="9"/>
  </w:num>
  <w:num w:numId="7" w16cid:durableId="150605490">
    <w:abstractNumId w:val="6"/>
  </w:num>
  <w:num w:numId="8" w16cid:durableId="28116655">
    <w:abstractNumId w:val="4"/>
  </w:num>
  <w:num w:numId="9" w16cid:durableId="1444808606">
    <w:abstractNumId w:val="8"/>
  </w:num>
  <w:num w:numId="10" w16cid:durableId="620961896">
    <w:abstractNumId w:val="1"/>
  </w:num>
  <w:num w:numId="11" w16cid:durableId="2096507845">
    <w:abstractNumId w:val="5"/>
  </w:num>
  <w:num w:numId="12" w16cid:durableId="20191897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F48"/>
    <w:rsid w:val="000030F8"/>
    <w:rsid w:val="00022C3E"/>
    <w:rsid w:val="0005651D"/>
    <w:rsid w:val="00090355"/>
    <w:rsid w:val="00137193"/>
    <w:rsid w:val="00141A1E"/>
    <w:rsid w:val="00166B7F"/>
    <w:rsid w:val="001A63AE"/>
    <w:rsid w:val="001D0DFA"/>
    <w:rsid w:val="00242C9A"/>
    <w:rsid w:val="0028546A"/>
    <w:rsid w:val="003211F1"/>
    <w:rsid w:val="00396A61"/>
    <w:rsid w:val="003E63A7"/>
    <w:rsid w:val="00436AAC"/>
    <w:rsid w:val="00493EFF"/>
    <w:rsid w:val="004969C6"/>
    <w:rsid w:val="004A1B15"/>
    <w:rsid w:val="004B4435"/>
    <w:rsid w:val="004C36A5"/>
    <w:rsid w:val="004D459E"/>
    <w:rsid w:val="004F499A"/>
    <w:rsid w:val="00567519"/>
    <w:rsid w:val="0058428E"/>
    <w:rsid w:val="005C49D8"/>
    <w:rsid w:val="005E66E2"/>
    <w:rsid w:val="005F4934"/>
    <w:rsid w:val="0061741F"/>
    <w:rsid w:val="00641013"/>
    <w:rsid w:val="0065668A"/>
    <w:rsid w:val="0067109F"/>
    <w:rsid w:val="006A306C"/>
    <w:rsid w:val="006D39B3"/>
    <w:rsid w:val="00702F48"/>
    <w:rsid w:val="00746047"/>
    <w:rsid w:val="007651FB"/>
    <w:rsid w:val="00801A3F"/>
    <w:rsid w:val="00826AFF"/>
    <w:rsid w:val="008509EF"/>
    <w:rsid w:val="0085417D"/>
    <w:rsid w:val="008646FE"/>
    <w:rsid w:val="0088174D"/>
    <w:rsid w:val="008F011B"/>
    <w:rsid w:val="00982120"/>
    <w:rsid w:val="009F2BE0"/>
    <w:rsid w:val="00A30CCB"/>
    <w:rsid w:val="00A356FA"/>
    <w:rsid w:val="00A52F3D"/>
    <w:rsid w:val="00A71F1F"/>
    <w:rsid w:val="00AC55F5"/>
    <w:rsid w:val="00AD522E"/>
    <w:rsid w:val="00AE04D2"/>
    <w:rsid w:val="00B14FF2"/>
    <w:rsid w:val="00BC1652"/>
    <w:rsid w:val="00BF4832"/>
    <w:rsid w:val="00C4243C"/>
    <w:rsid w:val="00C453FC"/>
    <w:rsid w:val="00D02128"/>
    <w:rsid w:val="00D3733F"/>
    <w:rsid w:val="00D67831"/>
    <w:rsid w:val="00D77C61"/>
    <w:rsid w:val="00D8059D"/>
    <w:rsid w:val="00D9557E"/>
    <w:rsid w:val="00DF7287"/>
    <w:rsid w:val="00E02947"/>
    <w:rsid w:val="00E13D9D"/>
    <w:rsid w:val="00E15520"/>
    <w:rsid w:val="00ED29F6"/>
    <w:rsid w:val="00F0679C"/>
    <w:rsid w:val="00F165D2"/>
    <w:rsid w:val="00F428E0"/>
    <w:rsid w:val="00F55A5F"/>
    <w:rsid w:val="00F60B50"/>
    <w:rsid w:val="00F847E0"/>
    <w:rsid w:val="00F90B1E"/>
    <w:rsid w:val="00FD66B4"/>
    <w:rsid w:val="00FE2DB0"/>
    <w:rsid w:val="00FF48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3DCDA"/>
  <w15:docId w15:val="{2B0BE2F5-5939-0F41-BE3E-CEA58D539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22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2F48"/>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702F48"/>
    <w:rPr>
      <w:b/>
      <w:bCs/>
    </w:rPr>
  </w:style>
  <w:style w:type="character" w:styleId="Emphasis">
    <w:name w:val="Emphasis"/>
    <w:basedOn w:val="DefaultParagraphFont"/>
    <w:uiPriority w:val="20"/>
    <w:qFormat/>
    <w:rsid w:val="00702F48"/>
    <w:rPr>
      <w:i/>
      <w:iCs/>
    </w:rPr>
  </w:style>
  <w:style w:type="character" w:styleId="Hyperlink">
    <w:name w:val="Hyperlink"/>
    <w:rsid w:val="00982120"/>
    <w:rPr>
      <w:color w:val="0000FF"/>
      <w:u w:val="single"/>
    </w:rPr>
  </w:style>
  <w:style w:type="character" w:customStyle="1" w:styleId="UnresolvedMention1">
    <w:name w:val="Unresolved Mention1"/>
    <w:basedOn w:val="DefaultParagraphFont"/>
    <w:uiPriority w:val="99"/>
    <w:semiHidden/>
    <w:unhideWhenUsed/>
    <w:rsid w:val="00DF7287"/>
    <w:rPr>
      <w:color w:val="605E5C"/>
      <w:shd w:val="clear" w:color="auto" w:fill="E1DFDD"/>
    </w:rPr>
  </w:style>
  <w:style w:type="paragraph" w:styleId="Header">
    <w:name w:val="header"/>
    <w:basedOn w:val="Normal"/>
    <w:link w:val="HeaderChar"/>
    <w:uiPriority w:val="99"/>
    <w:unhideWhenUsed/>
    <w:rsid w:val="00D77C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C61"/>
  </w:style>
  <w:style w:type="paragraph" w:styleId="Footer">
    <w:name w:val="footer"/>
    <w:basedOn w:val="Normal"/>
    <w:link w:val="FooterChar"/>
    <w:uiPriority w:val="99"/>
    <w:unhideWhenUsed/>
    <w:rsid w:val="00D77C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34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dc:creator>
  <cp:keywords/>
  <dc:description/>
  <cp:lastModifiedBy>kim thoa nguyen</cp:lastModifiedBy>
  <cp:revision>2</cp:revision>
  <cp:lastPrinted>2024-07-04T08:06:00Z</cp:lastPrinted>
  <dcterms:created xsi:type="dcterms:W3CDTF">2026-02-23T05:35:00Z</dcterms:created>
  <dcterms:modified xsi:type="dcterms:W3CDTF">2026-02-23T05:35:00Z</dcterms:modified>
</cp:coreProperties>
</file>